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1F" w:rsidRDefault="00D058A2" w:rsidP="00D058A2">
      <w:pPr>
        <w:jc w:val="center"/>
        <w:rPr>
          <w:sz w:val="28"/>
          <w:szCs w:val="28"/>
          <w:lang w:val="sr-Cyrl-BA"/>
        </w:rPr>
      </w:pPr>
      <w:r>
        <w:rPr>
          <w:sz w:val="28"/>
          <w:szCs w:val="28"/>
          <w:lang w:val="sr-Cyrl-BA"/>
        </w:rPr>
        <w:t>Извјешт</w:t>
      </w:r>
      <w:r w:rsidR="00980C78">
        <w:rPr>
          <w:sz w:val="28"/>
          <w:szCs w:val="28"/>
          <w:lang w:val="sr-Cyrl-BA"/>
        </w:rPr>
        <w:t>ај са семинара „Законитост доказа</w:t>
      </w:r>
      <w:r>
        <w:rPr>
          <w:sz w:val="28"/>
          <w:szCs w:val="28"/>
          <w:lang w:val="sr-Cyrl-BA"/>
        </w:rPr>
        <w:t>“</w:t>
      </w:r>
    </w:p>
    <w:p w:rsidR="00D058A2" w:rsidRDefault="00D058A2" w:rsidP="00D058A2">
      <w:pPr>
        <w:rPr>
          <w:sz w:val="28"/>
          <w:szCs w:val="28"/>
          <w:lang w:val="sr-Cyrl-BA"/>
        </w:rPr>
      </w:pPr>
    </w:p>
    <w:p w:rsidR="00D058A2" w:rsidRDefault="00D058A2" w:rsidP="00D058A2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 оквиру Програма стручног усавршавања и почетне обуке у Центру за едукацију судија и јавних тужилаца</w:t>
      </w:r>
      <w:r w:rsidR="00980C78">
        <w:rPr>
          <w:sz w:val="24"/>
          <w:szCs w:val="24"/>
          <w:lang w:val="sr-Cyrl-BA"/>
        </w:rPr>
        <w:t xml:space="preserve"> у Републици Српској, 30.05.2018</w:t>
      </w:r>
      <w:r>
        <w:rPr>
          <w:sz w:val="24"/>
          <w:szCs w:val="24"/>
          <w:lang w:val="sr-Cyrl-BA"/>
        </w:rPr>
        <w:t xml:space="preserve">. године одржан је семинар Почетне обуке за </w:t>
      </w:r>
      <w:r w:rsidR="00980C78">
        <w:rPr>
          <w:sz w:val="24"/>
          <w:szCs w:val="24"/>
          <w:lang w:val="sr-Cyrl-BA"/>
        </w:rPr>
        <w:t>новоименоване судије и тужиоце на тему „Законитост доказа</w:t>
      </w:r>
      <w:r>
        <w:rPr>
          <w:sz w:val="24"/>
          <w:szCs w:val="24"/>
          <w:lang w:val="sr-Cyrl-BA"/>
        </w:rPr>
        <w:t>“.</w:t>
      </w:r>
    </w:p>
    <w:p w:rsidR="00D058A2" w:rsidRDefault="00980C78" w:rsidP="00D058A2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Семинару је присуствовало 7 судија и 26</w:t>
      </w:r>
      <w:r w:rsidR="00D058A2">
        <w:rPr>
          <w:sz w:val="24"/>
          <w:szCs w:val="24"/>
          <w:lang w:val="sr-Cyrl-BA"/>
        </w:rPr>
        <w:t xml:space="preserve"> приправника из судова и тужилаштава </w:t>
      </w:r>
      <w:r w:rsidR="00D070BA">
        <w:rPr>
          <w:sz w:val="24"/>
          <w:szCs w:val="24"/>
          <w:lang w:val="sr-Cyrl-BA"/>
        </w:rPr>
        <w:t>из цијеле Републике Српске.</w:t>
      </w:r>
    </w:p>
    <w:p w:rsidR="00D070BA" w:rsidRDefault="00980C78" w:rsidP="00D058A2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Едукатор је био судија Основ</w:t>
      </w:r>
      <w:r w:rsidR="00D070BA">
        <w:rPr>
          <w:sz w:val="24"/>
          <w:szCs w:val="24"/>
          <w:lang w:val="sr-Cyrl-BA"/>
        </w:rPr>
        <w:t>ног суда у Ба</w:t>
      </w:r>
      <w:r>
        <w:rPr>
          <w:sz w:val="24"/>
          <w:szCs w:val="24"/>
          <w:lang w:val="sr-Cyrl-BA"/>
        </w:rPr>
        <w:t>њој Луци, мр Светозар Бајић</w:t>
      </w:r>
      <w:r w:rsidR="00D070BA">
        <w:rPr>
          <w:sz w:val="24"/>
          <w:szCs w:val="24"/>
          <w:lang w:val="sr-Cyrl-BA"/>
        </w:rPr>
        <w:t>.</w:t>
      </w:r>
    </w:p>
    <w:p w:rsidR="00D070BA" w:rsidRDefault="00D070BA" w:rsidP="00D058A2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У складу с дневним редом тема је </w:t>
      </w:r>
      <w:r w:rsidR="00980C78">
        <w:rPr>
          <w:sz w:val="24"/>
          <w:szCs w:val="24"/>
          <w:lang w:val="sr-Cyrl-BA"/>
        </w:rPr>
        <w:t>обрађена у првом дијелу Увод у материју</w:t>
      </w:r>
      <w:r w:rsidR="00B9786F">
        <w:rPr>
          <w:sz w:val="24"/>
          <w:szCs w:val="24"/>
          <w:lang w:val="sr-Cyrl-BA"/>
        </w:rPr>
        <w:t xml:space="preserve"> законитост доказа, законски основ, правна анализа и теоријска разматрања</w:t>
      </w:r>
      <w:r>
        <w:rPr>
          <w:sz w:val="24"/>
          <w:szCs w:val="24"/>
          <w:lang w:val="sr-Cyrl-BA"/>
        </w:rPr>
        <w:t xml:space="preserve">, а </w:t>
      </w:r>
      <w:r w:rsidR="00B9786F">
        <w:rPr>
          <w:sz w:val="24"/>
          <w:szCs w:val="24"/>
          <w:lang w:val="sr-Cyrl-BA"/>
        </w:rPr>
        <w:t>након паузе ову тему је обрадио</w:t>
      </w:r>
      <w:r>
        <w:rPr>
          <w:sz w:val="24"/>
          <w:szCs w:val="24"/>
          <w:lang w:val="sr-Cyrl-BA"/>
        </w:rPr>
        <w:t xml:space="preserve"> са практичног аспекта, </w:t>
      </w:r>
      <w:r w:rsidR="00B9786F">
        <w:rPr>
          <w:sz w:val="24"/>
          <w:szCs w:val="24"/>
          <w:lang w:val="sr-Cyrl-BA"/>
        </w:rPr>
        <w:t>са случајевима и</w:t>
      </w:r>
      <w:r w:rsidR="00C75878">
        <w:rPr>
          <w:sz w:val="24"/>
          <w:szCs w:val="24"/>
          <w:lang w:val="sr-Cyrl-BA"/>
        </w:rPr>
        <w:t xml:space="preserve"> судском праксом у региону и у Р</w:t>
      </w:r>
      <w:bookmarkStart w:id="0" w:name="_GoBack"/>
      <w:bookmarkEnd w:id="0"/>
      <w:r w:rsidR="00B9786F">
        <w:rPr>
          <w:sz w:val="24"/>
          <w:szCs w:val="24"/>
          <w:lang w:val="sr-Cyrl-BA"/>
        </w:rPr>
        <w:t>епублици Српској.</w:t>
      </w:r>
    </w:p>
    <w:p w:rsidR="00B9786F" w:rsidRDefault="00B9786F" w:rsidP="00D058A2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Након тога учесници су подијељени у четири радне групе који су излагали  на појединим случајевима, те ражматрали рјешења случаја.</w:t>
      </w:r>
    </w:p>
    <w:p w:rsidR="00D070BA" w:rsidRDefault="00D070BA" w:rsidP="00D058A2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Циљ овог семинара је био </w:t>
      </w:r>
      <w:r w:rsidR="00B9786F">
        <w:rPr>
          <w:sz w:val="24"/>
          <w:szCs w:val="24"/>
          <w:lang w:val="sr-Cyrl-BA"/>
        </w:rPr>
        <w:t>указивање на пропусте судова и тужилаштава приликом прибављања и извођења доказа у кривичном поступку.</w:t>
      </w:r>
    </w:p>
    <w:p w:rsidR="00D070BA" w:rsidRDefault="00B9786F" w:rsidP="00D058A2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Предавач је имао припремљену презентацију и одлуке </w:t>
      </w:r>
      <w:r w:rsidR="00C75878">
        <w:rPr>
          <w:sz w:val="24"/>
          <w:szCs w:val="24"/>
          <w:lang w:val="sr-Cyrl-BA"/>
        </w:rPr>
        <w:t>Окружног и Врховног суда Републике Српске</w:t>
      </w:r>
      <w:r w:rsidR="00D070BA">
        <w:rPr>
          <w:sz w:val="24"/>
          <w:szCs w:val="24"/>
          <w:lang w:val="sr-Cyrl-BA"/>
        </w:rPr>
        <w:t>.</w:t>
      </w:r>
    </w:p>
    <w:p w:rsidR="00D070BA" w:rsidRDefault="00D070BA" w:rsidP="00D058A2">
      <w:pPr>
        <w:rPr>
          <w:sz w:val="24"/>
          <w:szCs w:val="24"/>
          <w:lang w:val="sr-Cyrl-BA"/>
        </w:rPr>
      </w:pPr>
    </w:p>
    <w:p w:rsidR="00D070BA" w:rsidRDefault="00D070BA" w:rsidP="00D058A2">
      <w:pPr>
        <w:rPr>
          <w:sz w:val="24"/>
          <w:szCs w:val="24"/>
          <w:lang w:val="sr-Cyrl-BA"/>
        </w:rPr>
      </w:pPr>
    </w:p>
    <w:p w:rsidR="00D070BA" w:rsidRDefault="00C75878" w:rsidP="00D058A2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У Бањој Луци, 30.05.2018</w:t>
      </w:r>
      <w:r w:rsidR="00D070BA">
        <w:rPr>
          <w:sz w:val="24"/>
          <w:szCs w:val="24"/>
          <w:lang w:val="sr-Cyrl-BA"/>
        </w:rPr>
        <w:t xml:space="preserve">. године </w:t>
      </w:r>
      <w:r w:rsidR="00D070BA">
        <w:rPr>
          <w:sz w:val="24"/>
          <w:szCs w:val="24"/>
          <w:lang w:val="sr-Cyrl-BA"/>
        </w:rPr>
        <w:tab/>
      </w:r>
      <w:r w:rsidR="00D070BA">
        <w:rPr>
          <w:sz w:val="24"/>
          <w:szCs w:val="24"/>
          <w:lang w:val="sr-Cyrl-BA"/>
        </w:rPr>
        <w:tab/>
      </w:r>
      <w:r w:rsidR="00D070BA">
        <w:rPr>
          <w:sz w:val="24"/>
          <w:szCs w:val="24"/>
          <w:lang w:val="sr-Cyrl-BA"/>
        </w:rPr>
        <w:tab/>
      </w:r>
      <w:r w:rsidR="00D070BA">
        <w:rPr>
          <w:sz w:val="24"/>
          <w:szCs w:val="24"/>
          <w:lang w:val="sr-Cyrl-BA"/>
        </w:rPr>
        <w:tab/>
        <w:t xml:space="preserve"> Помоћник директора</w:t>
      </w:r>
    </w:p>
    <w:p w:rsidR="00D070BA" w:rsidRPr="00D058A2" w:rsidRDefault="00D070BA" w:rsidP="00D058A2">
      <w:pPr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</w:r>
      <w:r>
        <w:rPr>
          <w:sz w:val="24"/>
          <w:szCs w:val="24"/>
          <w:lang w:val="sr-Cyrl-BA"/>
        </w:rPr>
        <w:tab/>
        <w:t xml:space="preserve">        Драго Шева</w:t>
      </w:r>
    </w:p>
    <w:sectPr w:rsidR="00D070BA" w:rsidRPr="00D0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A2"/>
    <w:rsid w:val="006E7E1F"/>
    <w:rsid w:val="00980C78"/>
    <w:rsid w:val="00B9786F"/>
    <w:rsid w:val="00BB3681"/>
    <w:rsid w:val="00C75878"/>
    <w:rsid w:val="00D058A2"/>
    <w:rsid w:val="00D0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Seva</dc:creator>
  <cp:lastModifiedBy>Drago Seva</cp:lastModifiedBy>
  <cp:revision>2</cp:revision>
  <dcterms:created xsi:type="dcterms:W3CDTF">2018-05-30T11:57:00Z</dcterms:created>
  <dcterms:modified xsi:type="dcterms:W3CDTF">2018-05-30T11:57:00Z</dcterms:modified>
</cp:coreProperties>
</file>