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C" w:rsidRPr="00FC1A37" w:rsidRDefault="00D64A6E" w:rsidP="0083133C">
      <w:pPr>
        <w:spacing w:after="0"/>
        <w:rPr>
          <w:noProof/>
          <w:lang w:val="bs-Latn-BA"/>
        </w:rPr>
      </w:pPr>
      <w:r>
        <w:rPr>
          <w:noProof/>
          <w:lang w:val="bs-Cyrl-BA"/>
        </w:rPr>
        <w:t xml:space="preserve">Табела 1: Упоредни преглед активности за три кључна годишња процеса </w:t>
      </w:r>
      <w:r w:rsidR="0083133C" w:rsidRPr="00FC1A37">
        <w:rPr>
          <w:noProof/>
          <w:lang w:val="bs-Latn-BA"/>
        </w:rPr>
        <w:t>(</w:t>
      </w:r>
      <w:r>
        <w:rPr>
          <w:noProof/>
          <w:lang w:val="bs-Cyrl-BA"/>
        </w:rPr>
        <w:t>планови рада, буџет, јавне инвестиције</w:t>
      </w:r>
      <w:r w:rsidR="0083133C" w:rsidRPr="00FC1A37">
        <w:rPr>
          <w:noProof/>
          <w:lang w:val="bs-Latn-BA"/>
        </w:rPr>
        <w:t>)</w:t>
      </w:r>
    </w:p>
    <w:tbl>
      <w:tblPr>
        <w:tblStyle w:val="TableGrid"/>
        <w:tblW w:w="5000" w:type="pct"/>
        <w:tblLayout w:type="fixed"/>
        <w:tblLook w:val="04A0"/>
      </w:tblPr>
      <w:tblGrid>
        <w:gridCol w:w="1102"/>
        <w:gridCol w:w="1274"/>
        <w:gridCol w:w="3262"/>
        <w:gridCol w:w="850"/>
        <w:gridCol w:w="3404"/>
        <w:gridCol w:w="853"/>
        <w:gridCol w:w="3475"/>
      </w:tblGrid>
      <w:tr w:rsidR="000914B0" w:rsidRPr="009466E8" w:rsidTr="00CD4EF9">
        <w:tc>
          <w:tcPr>
            <w:tcW w:w="387" w:type="pct"/>
            <w:vMerge w:val="restart"/>
          </w:tcPr>
          <w:p w:rsidR="000914B0" w:rsidRPr="009466E8" w:rsidRDefault="00D64A6E" w:rsidP="009466E8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Мјесец</w:t>
            </w:r>
          </w:p>
        </w:tc>
        <w:tc>
          <w:tcPr>
            <w:tcW w:w="448" w:type="pct"/>
            <w:vAlign w:val="center"/>
          </w:tcPr>
          <w:p w:rsidR="000914B0" w:rsidRPr="009466E8" w:rsidRDefault="000914B0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vAlign w:val="center"/>
          </w:tcPr>
          <w:p w:rsidR="000914B0" w:rsidRPr="009466E8" w:rsidRDefault="00D64A6E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Планови рада</w:t>
            </w:r>
            <w:r w:rsidR="000914B0" w:rsidRPr="009466E8">
              <w:rPr>
                <w:rStyle w:val="FootnoteReference"/>
                <w:rFonts w:cstheme="minorHAnsi"/>
                <w:b/>
                <w:noProof/>
                <w:sz w:val="18"/>
                <w:szCs w:val="18"/>
                <w:lang w:val="bs-Latn-BA"/>
              </w:rPr>
              <w:footnoteReference w:id="2"/>
            </w:r>
          </w:p>
        </w:tc>
        <w:tc>
          <w:tcPr>
            <w:tcW w:w="299" w:type="pct"/>
            <w:vAlign w:val="center"/>
          </w:tcPr>
          <w:p w:rsidR="000914B0" w:rsidRPr="009466E8" w:rsidRDefault="000914B0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vAlign w:val="center"/>
          </w:tcPr>
          <w:p w:rsidR="000914B0" w:rsidRPr="009466E8" w:rsidRDefault="00D64A6E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Буџет</w:t>
            </w:r>
          </w:p>
        </w:tc>
        <w:tc>
          <w:tcPr>
            <w:tcW w:w="300" w:type="pct"/>
            <w:vAlign w:val="center"/>
          </w:tcPr>
          <w:p w:rsidR="000914B0" w:rsidRPr="009466E8" w:rsidRDefault="000914B0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vAlign w:val="center"/>
          </w:tcPr>
          <w:p w:rsidR="000914B0" w:rsidRPr="009466E8" w:rsidRDefault="00D64A6E" w:rsidP="009466E8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Јавне инвестиције</w:t>
            </w:r>
            <w:r w:rsidR="000914B0" w:rsidRPr="009466E8">
              <w:rPr>
                <w:rStyle w:val="FootnoteReference"/>
                <w:rFonts w:cstheme="minorHAnsi"/>
                <w:b/>
                <w:noProof/>
                <w:sz w:val="18"/>
                <w:szCs w:val="18"/>
                <w:lang w:val="bs-Latn-BA"/>
              </w:rPr>
              <w:footnoteReference w:id="3"/>
            </w:r>
          </w:p>
        </w:tc>
      </w:tr>
      <w:tr w:rsidR="0083133C" w:rsidRPr="009466E8" w:rsidTr="00CD4EF9">
        <w:tc>
          <w:tcPr>
            <w:tcW w:w="387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Align w:val="center"/>
          </w:tcPr>
          <w:p w:rsidR="0083133C" w:rsidRPr="009466E8" w:rsidRDefault="00D64A6E" w:rsidP="009466E8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147" w:type="pct"/>
          </w:tcPr>
          <w:p w:rsidR="0083133C" w:rsidRPr="009466E8" w:rsidRDefault="00D64A6E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 (буџетски корисници)</w:t>
            </w:r>
          </w:p>
        </w:tc>
        <w:tc>
          <w:tcPr>
            <w:tcW w:w="299" w:type="pct"/>
            <w:vAlign w:val="center"/>
          </w:tcPr>
          <w:p w:rsidR="0083133C" w:rsidRPr="009466E8" w:rsidRDefault="00D64A6E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197" w:type="pct"/>
          </w:tcPr>
          <w:p w:rsidR="0083133C" w:rsidRPr="009466E8" w:rsidRDefault="00D64A6E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 (буџетски корисници)</w:t>
            </w:r>
          </w:p>
        </w:tc>
        <w:tc>
          <w:tcPr>
            <w:tcW w:w="300" w:type="pct"/>
            <w:vAlign w:val="center"/>
          </w:tcPr>
          <w:p w:rsidR="0083133C" w:rsidRPr="009466E8" w:rsidRDefault="00D64A6E" w:rsidP="009466E8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83133C" w:rsidRPr="009466E8" w:rsidRDefault="00D64A6E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 (буџетски корисници)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CD4EF9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Јануар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 w:val="restart"/>
            <w:shd w:val="clear" w:color="auto" w:fill="auto"/>
            <w:textDirection w:val="btLr"/>
            <w:vAlign w:val="center"/>
          </w:tcPr>
          <w:p w:rsidR="0083133C" w:rsidRPr="009466E8" w:rsidRDefault="00CD4EF9" w:rsidP="009466E8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color w:val="1A1617"/>
                <w:sz w:val="18"/>
                <w:szCs w:val="18"/>
                <w:shd w:val="clear" w:color="auto" w:fill="D0DDE6"/>
                <w:lang w:val="bs-Latn-BA"/>
              </w:rPr>
              <w:t xml:space="preserve">Одлука о поступку планирања, праћења и извјештавања о реализацији усвојених стратегија и планова Владе РС и републичких органа управе (Сл. </w:t>
            </w:r>
            <w:r w:rsidRPr="009466E8">
              <w:rPr>
                <w:rFonts w:cstheme="minorHAnsi"/>
                <w:color w:val="1A1617"/>
                <w:sz w:val="18"/>
                <w:szCs w:val="18"/>
                <w:shd w:val="clear" w:color="auto" w:fill="D0DDE6"/>
              </w:rPr>
              <w:t>Гласник, број 50/16)</w:t>
            </w:r>
          </w:p>
        </w:tc>
        <w:tc>
          <w:tcPr>
            <w:tcW w:w="114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 w:val="restart"/>
            <w:textDirection w:val="btLr"/>
          </w:tcPr>
          <w:p w:rsidR="0083133C" w:rsidRPr="009466E8" w:rsidRDefault="00CD4EF9" w:rsidP="009466E8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Закон о  буџетском систему (Сл. Гласник РС, број 121/12, 54/14, 103/15 и 15/16)</w:t>
            </w:r>
          </w:p>
        </w:tc>
        <w:tc>
          <w:tcPr>
            <w:tcW w:w="119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83133C" w:rsidRPr="009466E8" w:rsidRDefault="00884CAB" w:rsidP="009466E8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Уредба о  правилима за одабир, оцјенуи утврђивање приоритета пројеката јавних инвестиција РС (сл. Гласник, број 66/16)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83133C" w:rsidRPr="009466E8" w:rsidRDefault="0083133C" w:rsidP="009466E8">
            <w:pPr>
              <w:spacing w:after="0" w:line="240" w:lineRule="auto"/>
              <w:ind w:right="142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83133C" w:rsidRPr="009466E8" w:rsidTr="00CD4EF9">
        <w:tc>
          <w:tcPr>
            <w:tcW w:w="387" w:type="pct"/>
            <w:shd w:val="clear" w:color="auto" w:fill="FFFF00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Фебруар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shd w:val="clear" w:color="auto" w:fill="FFFF00"/>
          </w:tcPr>
          <w:p w:rsidR="0083133C" w:rsidRPr="009466E8" w:rsidRDefault="00CD4EF9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Руководилац институције дефинише учеснике, учеснике и начин комуницирања ради израде Средњорочног плана рада (СПР)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shd w:val="clear" w:color="auto" w:fill="FFFF00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15. фебруар – Министарство финансија (МФ) доставља буџетске инструкције број 1.</w:t>
            </w: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FFFF00"/>
          </w:tcPr>
          <w:p w:rsidR="0083133C" w:rsidRPr="009466E8" w:rsidRDefault="009466E8" w:rsidP="009466E8">
            <w:pPr>
              <w:spacing w:after="0" w:line="240" w:lineRule="auto"/>
              <w:ind w:right="1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15. фебруар –МФ доставља, уз буџетске инструкције број 1., захтјев за попуњавање обрасца „Информација о пројекту“ (ИП образац) за израду Програма јавних инвестиција у РС (ПЈИ)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Март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83133C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Институције спроводе процес консултација са свим релевантним републиучким органима, ЈЛС (по потреби), као и са другим заинтересованим организацијама и појединцима.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83133C" w:rsidRPr="009466E8" w:rsidTr="00CD4EF9">
        <w:tc>
          <w:tcPr>
            <w:tcW w:w="387" w:type="pct"/>
            <w:shd w:val="clear" w:color="auto" w:fill="EDEDED" w:themeFill="accent3" w:themeFillTint="33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Април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shd w:val="clear" w:color="auto" w:fill="EDEDED" w:themeFill="accent3" w:themeFillTint="33"/>
          </w:tcPr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Фазе процеса средњорочног планирања рада: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 xml:space="preserve"> -  </w:t>
            </w:r>
            <w:r w:rsidRPr="009466E8">
              <w:rPr>
                <w:rFonts w:cstheme="minorHAnsi"/>
                <w:sz w:val="18"/>
                <w:szCs w:val="18"/>
                <w:lang w:val="bs-Cyrl-BA"/>
              </w:rPr>
              <w:t xml:space="preserve"> </w:t>
            </w:r>
            <w:r w:rsidRPr="009466E8">
              <w:rPr>
                <w:rFonts w:cstheme="minorHAnsi"/>
                <w:sz w:val="18"/>
                <w:szCs w:val="18"/>
                <w:lang w:val="hr-BA"/>
              </w:rPr>
              <w:t>анализа и преглед постојећег стратешког оквира и приоритета из стратешких докумената и захтјева процеса ЕУ интеграција,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-   дефинисање надлежности, мисије и визије,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-   СWОТ анализа,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-   дефинисање циљева, мјера учинка и очекиваних годишњих резултата и оквирних активности,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 xml:space="preserve">-   усаглашавање СПР са ДОБ-ом, </w:t>
            </w:r>
            <w:r w:rsidRPr="009466E8">
              <w:rPr>
                <w:rFonts w:cstheme="minorHAnsi"/>
                <w:sz w:val="18"/>
                <w:szCs w:val="18"/>
                <w:lang w:val="hr-BA"/>
              </w:rPr>
              <w:lastRenderedPageBreak/>
              <w:t>захтјевима ЕУ интеграција и рег. сарадње и стратешким оквиром.</w:t>
            </w:r>
          </w:p>
          <w:p w:rsidR="00CD4EF9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</w:p>
          <w:p w:rsidR="0083133C" w:rsidRPr="009466E8" w:rsidRDefault="00CD4EF9" w:rsidP="009466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Институције достављају СПР на мишљење МФ, Министарству за економске односе и рег. сарадњу и Јединици за планирање (</w:t>
            </w:r>
            <w:r w:rsidRPr="009466E8">
              <w:rPr>
                <w:rFonts w:cstheme="minorHAnsi"/>
                <w:color w:val="FF0000"/>
                <w:sz w:val="18"/>
                <w:szCs w:val="18"/>
                <w:lang w:val="hr-BA"/>
              </w:rPr>
              <w:t>није утврђен датум)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shd w:val="clear" w:color="auto" w:fill="EDEDED" w:themeFill="accent3" w:themeFillTint="33"/>
          </w:tcPr>
          <w:p w:rsidR="0083133C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30. април - буџетски корисници (БК) (БК у оквиру ГКТ и изван ње)  достављају МФ приједлоге приоритета за израду ДОБ-а</w:t>
            </w: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83133C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30. април – БК достављају МФ ИП обрасце за израду нацрта ПЈИ РС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lastRenderedPageBreak/>
              <w:t>Мај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83133C" w:rsidRPr="009466E8" w:rsidTr="009466E8">
        <w:tc>
          <w:tcPr>
            <w:tcW w:w="387" w:type="pct"/>
            <w:shd w:val="clear" w:color="auto" w:fill="FFC000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Јуни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shd w:val="clear" w:color="auto" w:fill="FFC000"/>
          </w:tcPr>
          <w:p w:rsidR="0083133C" w:rsidRPr="009466E8" w:rsidRDefault="007F0D89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Institucija финализира </w:t>
            </w:r>
            <w:r w:rsidR="009466E8"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доноси СПР након добијања позитивних мишљења</w:t>
            </w:r>
          </w:p>
        </w:tc>
        <w:tc>
          <w:tcPr>
            <w:tcW w:w="299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shd w:val="clear" w:color="auto" w:fill="FFC000"/>
          </w:tcPr>
          <w:p w:rsidR="00884CAB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15. јуни - МФ доставља ДОБ Влади РС; </w:t>
            </w:r>
          </w:p>
          <w:p w:rsidR="00884CAB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30. јуни - Влада РС усваја ДОБ;</w:t>
            </w:r>
          </w:p>
          <w:p w:rsidR="0083133C" w:rsidRPr="009466E8" w:rsidRDefault="00884CAB" w:rsidP="009466E8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Latn-BA" w:eastAsia="hr-BA"/>
              </w:rPr>
            </w:pPr>
            <w:r w:rsidRPr="009466E8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Ако се Буџет не донесе прије почетка године, проводи се привремено финансирање најдуже за период од 1. јануара до 30. јуна текуће фискалне године.</w:t>
            </w:r>
          </w:p>
        </w:tc>
        <w:tc>
          <w:tcPr>
            <w:tcW w:w="300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shd w:val="clear" w:color="auto" w:fill="FFC000"/>
          </w:tcPr>
          <w:p w:rsidR="009466E8" w:rsidRPr="009466E8" w:rsidRDefault="009466E8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15. јуни - МФ доставља Нацрт ПЈИ Влади РС; </w:t>
            </w:r>
          </w:p>
          <w:p w:rsidR="0083133C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30. јуни - Влада усваја Нацрт ПЈИ РС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Јули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7F0D89" w:rsidRPr="009466E8" w:rsidRDefault="007F0D89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Започиње припрема Годишњег плана рада (ГПР):</w:t>
            </w:r>
          </w:p>
          <w:p w:rsidR="007F0D89" w:rsidRPr="009466E8" w:rsidRDefault="007F0D89" w:rsidP="009466E8">
            <w:pPr>
              <w:spacing w:after="0" w:line="240" w:lineRule="auto"/>
              <w:ind w:left="176" w:hanging="176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-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ab/>
              <w:t>ГПР  призилази и СПР,</w:t>
            </w:r>
          </w:p>
          <w:p w:rsidR="007F0D89" w:rsidRPr="009466E8" w:rsidRDefault="007F0D89" w:rsidP="009466E8">
            <w:pPr>
              <w:spacing w:after="0" w:line="240" w:lineRule="auto"/>
              <w:ind w:left="176" w:hanging="176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-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ab/>
              <w:t xml:space="preserve">Руководилац </w:t>
            </w:r>
            <w:r w:rsidR="001E43EA"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је одговоран за припрему ГПР,</w:t>
            </w:r>
          </w:p>
          <w:p w:rsidR="007F0D89" w:rsidRPr="009466E8" w:rsidRDefault="007F0D89" w:rsidP="009466E8">
            <w:pPr>
              <w:spacing w:after="0" w:line="240" w:lineRule="auto"/>
              <w:ind w:left="176" w:hanging="176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-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ab/>
              <w:t>Активности из ГПР морају бити усклађене са годишњим буџетом,</w:t>
            </w:r>
          </w:p>
          <w:p w:rsidR="0083133C" w:rsidRPr="009466E8" w:rsidRDefault="001E43EA" w:rsidP="009466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 xml:space="preserve">Институције </w:t>
            </w:r>
            <w:r w:rsidR="007F0D89"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спроводе процес консултација са свим релевантним републиучким органима, ЈЛС (по потреби), као и са другим заинтересованим организацијама и појединцима.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84CAB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01. јули - МФ доставља Инструкције за буџетске кориснике број 2.</w:t>
            </w:r>
          </w:p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Јули – Влада РС усваја Стратегију управљања дугом РС</w:t>
            </w: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</w:tcPr>
          <w:p w:rsidR="009466E8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Јули - МФ израђује Прелиминарну листу одобрених пројеката у ПИМИС инфор. систему и доставља Упитник за оцјену квалитете пројектних приједлога предлагачима;</w:t>
            </w:r>
          </w:p>
          <w:p w:rsidR="0083133C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Јули – 15 дана послије достављања Упитника, предлагачи су дужни да доставе одговоре на питања за сваки пројекат на Прелиминарној листи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Август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</w:tcPr>
          <w:p w:rsidR="009466E8" w:rsidRPr="009466E8" w:rsidRDefault="009466E8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Август – Септембар - МФ доставља Прелиминарну листу са попуњеним упитницима и ИП обрасцима Комисији за утврђивање приоритета јавних инвестиција РС на анализу и утврђивање Јединствене листе;</w:t>
            </w:r>
          </w:p>
          <w:p w:rsidR="009466E8" w:rsidRPr="009466E8" w:rsidRDefault="009466E8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  <w:p w:rsidR="0083133C" w:rsidRPr="009466E8" w:rsidRDefault="009466E8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Август – Септембар - Комисија доставља Нацрт Јединствене листе МФ прије израде Приједлога ПЈИ РС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lastRenderedPageBreak/>
              <w:t>Септембар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83133C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достављају преднацрт ГПР на мишљење МФ, Министарству за економске односе и рег. </w:t>
            </w: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ц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арадњу и Јединици за планирање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84CAB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01. септембар - БК достављају МФ буџетске захтјеве за наредну годину </w:t>
            </w:r>
          </w:p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01. – 25. септембар - консултације МФ и БК у вези са захтјевима буџетских корисника и приоритетима буџетске потрошње за наредну годину, Програмом економских реформи</w:t>
            </w: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</w:tcPr>
          <w:p w:rsidR="0083133C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01. – 25. септембар - консултације МФ и БК у вези са израдом Приједлога ПЈИ РС </w:t>
            </w:r>
          </w:p>
        </w:tc>
      </w:tr>
      <w:tr w:rsidR="0083133C" w:rsidRPr="009466E8" w:rsidTr="00CD4EF9">
        <w:tc>
          <w:tcPr>
            <w:tcW w:w="38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Октобар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</w:tcPr>
          <w:p w:rsidR="0083133C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Октобар – Новембар - Након добијања позитивног мишљења </w:t>
            </w:r>
            <w:r w:rsidRPr="009466E8">
              <w:rPr>
                <w:rFonts w:cstheme="minorHAnsi"/>
                <w:noProof/>
                <w:color w:val="FF0000"/>
                <w:sz w:val="18"/>
                <w:szCs w:val="18"/>
                <w:lang w:val="bs-Cyrl-BA"/>
              </w:rPr>
              <w:t>институције</w:t>
            </w:r>
            <w:r w:rsidRPr="009466E8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 ревидирају преднацт ГПР, израђују нацрт ГПР (ова фаза није наведена)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15. октобар – МФ доставља Влади РС Нацрт буџета Републике за наредну фискалну годину</w:t>
            </w:r>
          </w:p>
        </w:tc>
        <w:tc>
          <w:tcPr>
            <w:tcW w:w="300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83133C" w:rsidRPr="009466E8" w:rsidTr="00884CAB">
        <w:tc>
          <w:tcPr>
            <w:tcW w:w="387" w:type="pct"/>
            <w:shd w:val="clear" w:color="auto" w:fill="EDEDED" w:themeFill="accent3" w:themeFillTint="33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Новембар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shd w:val="clear" w:color="auto" w:fill="EDEDED" w:themeFill="accent3" w:themeFillTint="33"/>
          </w:tcPr>
          <w:p w:rsidR="00E44B8B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Генерални секретаријат Владе – Сектор за сједнице (уз помоћ Јединице за планирање) припрема интегрисани Годишњи програм рада Владе РС (интегрисани планови рада </w:t>
            </w: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</w:t>
            </w: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, усаглашен са Програмом за мандатни период и Екномском политиком и консултацијама). (</w:t>
            </w:r>
            <w:r w:rsidRPr="009466E8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није прецизирана процедура)</w:t>
            </w:r>
          </w:p>
        </w:tc>
        <w:tc>
          <w:tcPr>
            <w:tcW w:w="299" w:type="pct"/>
            <w:vMerge/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shd w:val="clear" w:color="auto" w:fill="EDEDED" w:themeFill="accent3" w:themeFillTint="33"/>
          </w:tcPr>
          <w:p w:rsidR="00884CAB" w:rsidRPr="009466E8" w:rsidRDefault="00884CAB" w:rsidP="009466E8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 xml:space="preserve">05. новембар - Влада РС утврђује Нацрт буџета Републике за наредну фискалну годину и доставља га Народној скупштини; </w:t>
            </w:r>
          </w:p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15. новембар - Народна скупштина се изјашњава о Нацрту буџета Републике за наредну фискалну годину</w:t>
            </w:r>
          </w:p>
        </w:tc>
        <w:tc>
          <w:tcPr>
            <w:tcW w:w="300" w:type="pct"/>
            <w:vMerge w:val="restart"/>
            <w:tcBorders>
              <w:top w:val="nil"/>
            </w:tcBorders>
            <w:shd w:val="clear" w:color="auto" w:fill="auto"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shd w:val="clear" w:color="auto" w:fill="EDEDED" w:themeFill="accent3" w:themeFillTint="33"/>
          </w:tcPr>
          <w:p w:rsidR="0083133C" w:rsidRPr="009466E8" w:rsidRDefault="009466E8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Cyrl-BA" w:eastAsia="hr-BA"/>
              </w:rPr>
              <w:t>01. новембар – БК МФ достављају ревидиране ИП обрасце за израду Приједлога ПЈИ РС (унос нових и ревидирање ИП образаца).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83133C" w:rsidRPr="009466E8" w:rsidTr="00884CAB">
        <w:tc>
          <w:tcPr>
            <w:tcW w:w="387" w:type="pct"/>
            <w:shd w:val="clear" w:color="auto" w:fill="FFC000"/>
          </w:tcPr>
          <w:p w:rsidR="0083133C" w:rsidRPr="009466E8" w:rsidRDefault="00884CAB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Cyrl-BA"/>
              </w:rPr>
              <w:t>Децембар</w:t>
            </w:r>
          </w:p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8" w:type="pct"/>
            <w:tcBorders>
              <w:top w:val="nil"/>
            </w:tcBorders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47" w:type="pct"/>
            <w:shd w:val="clear" w:color="auto" w:fill="FFC000"/>
          </w:tcPr>
          <w:p w:rsidR="00884CAB" w:rsidRPr="009466E8" w:rsidRDefault="00884CAB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 xml:space="preserve">Годишњи програм рада Владе РС, ГПР и СПР </w:t>
            </w:r>
            <w:r w:rsidRPr="009466E8">
              <w:rPr>
                <w:rFonts w:cstheme="minorHAnsi"/>
                <w:sz w:val="18"/>
                <w:szCs w:val="18"/>
                <w:lang w:val="bs-Cyrl-BA"/>
              </w:rPr>
              <w:t>институција</w:t>
            </w:r>
            <w:r w:rsidRPr="009466E8">
              <w:rPr>
                <w:rFonts w:cstheme="minorHAnsi"/>
                <w:sz w:val="18"/>
                <w:szCs w:val="18"/>
                <w:lang w:val="hr-BA"/>
              </w:rPr>
              <w:t xml:space="preserve"> усваја Влада РС истовремено (</w:t>
            </w:r>
            <w:r w:rsidRPr="009466E8">
              <w:rPr>
                <w:rFonts w:cstheme="minorHAnsi"/>
                <w:color w:val="FF0000"/>
                <w:sz w:val="18"/>
                <w:szCs w:val="18"/>
                <w:lang w:val="hr-BA"/>
              </w:rPr>
              <w:t>није утврђен датум</w:t>
            </w:r>
            <w:r w:rsidRPr="009466E8">
              <w:rPr>
                <w:rFonts w:cstheme="minorHAnsi"/>
                <w:sz w:val="18"/>
                <w:szCs w:val="18"/>
                <w:lang w:val="hr-BA"/>
              </w:rPr>
              <w:t xml:space="preserve">). </w:t>
            </w:r>
          </w:p>
          <w:p w:rsidR="00884CAB" w:rsidRPr="009466E8" w:rsidRDefault="00884CAB" w:rsidP="0094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BA"/>
              </w:rPr>
            </w:pPr>
          </w:p>
          <w:p w:rsidR="0083133C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sz w:val="18"/>
                <w:szCs w:val="18"/>
                <w:lang w:val="hr-BA"/>
              </w:rPr>
              <w:t>Недоставје укључивање Народне Скупштине</w:t>
            </w:r>
          </w:p>
        </w:tc>
        <w:tc>
          <w:tcPr>
            <w:tcW w:w="299" w:type="pct"/>
            <w:vMerge/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97" w:type="pct"/>
            <w:shd w:val="clear" w:color="auto" w:fill="FFC000"/>
          </w:tcPr>
          <w:p w:rsidR="00884CAB" w:rsidRPr="009466E8" w:rsidRDefault="00884CAB" w:rsidP="009466E8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1. децембар - Влада РС утврђује Приједлог буџета Републике за наредну фискалну годину и доставља га Народној скупштини и даје сагласност на приједлог буџета фонда за наредну фискалну годину;</w:t>
            </w:r>
          </w:p>
          <w:p w:rsidR="0083133C" w:rsidRPr="009466E8" w:rsidRDefault="00884CAB" w:rsidP="009466E8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15. децембар - Народна скупштина доноси одлуку о усвајању Буџета Републике за наредну фискалну годину</w:t>
            </w:r>
          </w:p>
        </w:tc>
        <w:tc>
          <w:tcPr>
            <w:tcW w:w="300" w:type="pct"/>
            <w:vMerge/>
            <w:tcBorders>
              <w:top w:val="nil"/>
            </w:tcBorders>
          </w:tcPr>
          <w:p w:rsidR="0083133C" w:rsidRPr="009466E8" w:rsidRDefault="0083133C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22" w:type="pct"/>
            <w:shd w:val="clear" w:color="auto" w:fill="FFC000"/>
          </w:tcPr>
          <w:p w:rsidR="0083133C" w:rsidRPr="009466E8" w:rsidRDefault="009466E8" w:rsidP="009466E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9466E8">
              <w:rPr>
                <w:rFonts w:cstheme="minorHAnsi"/>
                <w:noProof/>
                <w:sz w:val="18"/>
                <w:szCs w:val="18"/>
                <w:lang w:val="bs-Latn-BA"/>
              </w:rPr>
              <w:t>31. децембар – Влада РС усваја Приједлог ПЈИ РС за три године са Јединственом листом</w:t>
            </w:r>
          </w:p>
        </w:tc>
      </w:tr>
    </w:tbl>
    <w:p w:rsidR="0083133C" w:rsidRPr="0083133C" w:rsidRDefault="0083133C">
      <w:pPr>
        <w:rPr>
          <w:lang w:val="bs-Latn-BA"/>
        </w:rPr>
      </w:pPr>
    </w:p>
    <w:sectPr w:rsidR="0083133C" w:rsidRPr="0083133C" w:rsidSect="0083133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6A" w:rsidRDefault="00283E6A" w:rsidP="0083133C">
      <w:pPr>
        <w:spacing w:after="0" w:line="240" w:lineRule="auto"/>
      </w:pPr>
      <w:r>
        <w:separator/>
      </w:r>
    </w:p>
  </w:endnote>
  <w:endnote w:type="continuationSeparator" w:id="1">
    <w:p w:rsidR="00283E6A" w:rsidRDefault="00283E6A" w:rsidP="0083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93844"/>
      <w:docPartObj>
        <w:docPartGallery w:val="Page Numbers (Bottom of Page)"/>
        <w:docPartUnique/>
      </w:docPartObj>
    </w:sdtPr>
    <w:sdtContent>
      <w:p w:rsidR="0083133C" w:rsidRDefault="00ED53B9">
        <w:pPr>
          <w:pStyle w:val="Footer"/>
          <w:jc w:val="right"/>
        </w:pPr>
        <w:fldSimple w:instr=" PAGE   \* MERGEFORMAT ">
          <w:r w:rsidR="00AC49D9">
            <w:rPr>
              <w:noProof/>
            </w:rPr>
            <w:t>3</w:t>
          </w:r>
        </w:fldSimple>
      </w:p>
    </w:sdtContent>
  </w:sdt>
  <w:p w:rsidR="0083133C" w:rsidRDefault="00831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6A" w:rsidRDefault="00283E6A" w:rsidP="0083133C">
      <w:pPr>
        <w:spacing w:after="0" w:line="240" w:lineRule="auto"/>
      </w:pPr>
      <w:r>
        <w:separator/>
      </w:r>
    </w:p>
  </w:footnote>
  <w:footnote w:type="continuationSeparator" w:id="1">
    <w:p w:rsidR="00283E6A" w:rsidRDefault="00283E6A" w:rsidP="0083133C">
      <w:pPr>
        <w:spacing w:after="0" w:line="240" w:lineRule="auto"/>
      </w:pPr>
      <w:r>
        <w:continuationSeparator/>
      </w:r>
    </w:p>
  </w:footnote>
  <w:footnote w:id="2">
    <w:p w:rsidR="000914B0" w:rsidRPr="00BD3096" w:rsidRDefault="000914B0" w:rsidP="0083133C">
      <w:pPr>
        <w:pStyle w:val="FootnoteText"/>
        <w:ind w:left="284" w:hanging="284"/>
        <w:jc w:val="both"/>
        <w:rPr>
          <w:noProof/>
          <w:lang w:val="bs-Latn-BA"/>
        </w:rPr>
      </w:pPr>
      <w:r w:rsidRPr="00BD3096">
        <w:rPr>
          <w:rStyle w:val="FootnoteReference"/>
        </w:rPr>
        <w:footnoteRef/>
      </w:r>
      <w:r w:rsidRPr="00BD3096">
        <w:rPr>
          <w:lang w:val="bs-Latn-BA"/>
        </w:rPr>
        <w:t xml:space="preserve"> </w:t>
      </w:r>
      <w:r w:rsidRPr="00BD3096">
        <w:rPr>
          <w:lang w:val="bs-Latn-BA"/>
        </w:rPr>
        <w:tab/>
      </w:r>
      <w:r w:rsidR="00D64A6E" w:rsidRPr="007D11AE">
        <w:rPr>
          <w:lang w:val="bs-Cyrl-BA"/>
        </w:rPr>
        <w:t>У складу са наведеном Одлуком, прописан је</w:t>
      </w:r>
      <w:r w:rsidR="00D64A6E">
        <w:rPr>
          <w:lang w:val="bs-Cyrl-BA"/>
        </w:rPr>
        <w:t xml:space="preserve"> поступак планирања, праћења и извјештавања о реализацији </w:t>
      </w:r>
      <w:r w:rsidRPr="00BD3096">
        <w:rPr>
          <w:noProof/>
          <w:lang w:val="bs-Latn-BA"/>
        </w:rPr>
        <w:t xml:space="preserve">usvojenih strategija i planova Vlade RS i republičkih organa uprave. U tom smislu predviđena je priprema i usvajanje strategija (opštih, sektorskih), Program rada Vlade </w:t>
      </w:r>
      <w:r w:rsidR="00AF6C29">
        <w:rPr>
          <w:noProof/>
          <w:lang w:val="bs-Cyrl-BA"/>
        </w:rPr>
        <w:t>РС</w:t>
      </w:r>
      <w:r w:rsidRPr="00BD3096">
        <w:rPr>
          <w:noProof/>
          <w:lang w:val="bs-Latn-BA"/>
        </w:rPr>
        <w:t xml:space="preserve"> za mandatni period, srednjoročni planovi rada republičkih organa, kao i godišnji plan rada Vlade RS i godišnji planovi rada republičkih organa pojedinačno, te izvještaji. </w:t>
      </w:r>
      <w:r w:rsidR="00CD4EF9">
        <w:rPr>
          <w:noProof/>
          <w:lang w:val="bs-Cyrl-BA"/>
        </w:rPr>
        <w:t>Одлуком</w:t>
      </w:r>
      <w:r w:rsidRPr="00BD3096">
        <w:rPr>
          <w:noProof/>
          <w:lang w:val="bs-Latn-BA"/>
        </w:rPr>
        <w:t xml:space="preserve"> je definiran sadržaj ovih dokumenata i institucije za provođenje i koordinaciju, ali nisu utvrđeni rokovi za pripremu i donošenje. Umjesto toga, pod tačkom 19. </w:t>
      </w:r>
      <w:r w:rsidR="00CD4EF9">
        <w:rPr>
          <w:noProof/>
          <w:lang w:val="bs-Cyrl-BA"/>
        </w:rPr>
        <w:t>Одлуке</w:t>
      </w:r>
      <w:r w:rsidRPr="00BD3096">
        <w:rPr>
          <w:noProof/>
          <w:lang w:val="bs-Latn-BA"/>
        </w:rPr>
        <w:t xml:space="preserve"> definisano je da su dinamika i rokovi za izradu srednjoročnih planoba usklađeni sa procesom izrade</w:t>
      </w:r>
      <w:r w:rsidR="00CD4EF9">
        <w:rPr>
          <w:noProof/>
          <w:lang w:val="bs-Latn-BA"/>
        </w:rPr>
        <w:t xml:space="preserve"> DOB-a, dok je tačkom 24. Iste </w:t>
      </w:r>
      <w:r w:rsidR="00CD4EF9">
        <w:rPr>
          <w:noProof/>
          <w:lang w:val="bs-Cyrl-BA"/>
        </w:rPr>
        <w:t>Одлуке</w:t>
      </w:r>
      <w:r w:rsidRPr="00BD3096">
        <w:rPr>
          <w:noProof/>
          <w:lang w:val="bs-Latn-BA"/>
        </w:rPr>
        <w:t xml:space="preserve"> definisano da su dinamika i rokovi za izradu godšnjih planova i izvještaja usklađeni sa procesom godišnje izrade budžeta i sa izvještajem o izvršenju budžeta. Srednjoročne i godišnje planove republičkih organa usvaja Vlada RS istovremeno (tačka 16. </w:t>
      </w:r>
      <w:r w:rsidR="00CD4EF9">
        <w:rPr>
          <w:noProof/>
          <w:lang w:val="bs-Cyrl-BA"/>
        </w:rPr>
        <w:t>Одлуке</w:t>
      </w:r>
      <w:r w:rsidRPr="00BD3096">
        <w:rPr>
          <w:noProof/>
          <w:lang w:val="bs-Latn-BA"/>
        </w:rPr>
        <w:t>).</w:t>
      </w:r>
    </w:p>
  </w:footnote>
  <w:footnote w:id="3">
    <w:p w:rsidR="000914B0" w:rsidRPr="00BD3096" w:rsidRDefault="000914B0" w:rsidP="0083133C">
      <w:pPr>
        <w:pStyle w:val="FootnoteText"/>
        <w:ind w:left="284" w:hanging="284"/>
        <w:jc w:val="both"/>
        <w:rPr>
          <w:lang w:val="bs-Latn-BA"/>
        </w:rPr>
      </w:pPr>
      <w:r>
        <w:rPr>
          <w:rStyle w:val="FootnoteReference"/>
        </w:rPr>
        <w:footnoteRef/>
      </w:r>
      <w:r w:rsidRPr="007F5BFC">
        <w:rPr>
          <w:lang w:val="bs-Latn-BA"/>
        </w:rPr>
        <w:t xml:space="preserve"> </w:t>
      </w:r>
      <w:r w:rsidRPr="007F5BFC">
        <w:rPr>
          <w:lang w:val="bs-Latn-BA"/>
        </w:rPr>
        <w:tab/>
      </w:r>
      <w:r w:rsidR="009466E8" w:rsidRPr="009466E8">
        <w:rPr>
          <w:lang w:val="bs-Latn-BA"/>
        </w:rPr>
        <w:t>У поменутој Уредби није прецизиран календар за сваку фазу поступка за одабир, оцјену и утврђивање пројеката ПЈИ, те се примјењује календар прописан чланом 36. Закона о буџетском систему.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E7"/>
    <w:multiLevelType w:val="hybridMultilevel"/>
    <w:tmpl w:val="2730A28A"/>
    <w:lvl w:ilvl="0" w:tplc="168409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0CF"/>
    <w:multiLevelType w:val="hybridMultilevel"/>
    <w:tmpl w:val="A50A1E88"/>
    <w:lvl w:ilvl="0" w:tplc="26B6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33C"/>
    <w:rsid w:val="00051795"/>
    <w:rsid w:val="000914B0"/>
    <w:rsid w:val="001E43EA"/>
    <w:rsid w:val="00213D08"/>
    <w:rsid w:val="00283E6A"/>
    <w:rsid w:val="00327D2B"/>
    <w:rsid w:val="003C5840"/>
    <w:rsid w:val="00546A4E"/>
    <w:rsid w:val="00550C29"/>
    <w:rsid w:val="00666F6F"/>
    <w:rsid w:val="006C3298"/>
    <w:rsid w:val="006C5DDA"/>
    <w:rsid w:val="007D11AE"/>
    <w:rsid w:val="007F0D89"/>
    <w:rsid w:val="007F5BFC"/>
    <w:rsid w:val="00805F84"/>
    <w:rsid w:val="0083133C"/>
    <w:rsid w:val="008756FE"/>
    <w:rsid w:val="00884CAB"/>
    <w:rsid w:val="009466E8"/>
    <w:rsid w:val="00AC49D9"/>
    <w:rsid w:val="00AD7F89"/>
    <w:rsid w:val="00AF6C29"/>
    <w:rsid w:val="00B419EA"/>
    <w:rsid w:val="00CD4EF9"/>
    <w:rsid w:val="00D130FD"/>
    <w:rsid w:val="00D64A6E"/>
    <w:rsid w:val="00D8180F"/>
    <w:rsid w:val="00DA2BF3"/>
    <w:rsid w:val="00E44B8B"/>
    <w:rsid w:val="00EC1BCA"/>
    <w:rsid w:val="00ED53B9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3C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3C"/>
    <w:pPr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31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3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13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1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3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3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CESTDT3</cp:lastModifiedBy>
  <cp:revision>2</cp:revision>
  <dcterms:created xsi:type="dcterms:W3CDTF">2018-07-10T11:59:00Z</dcterms:created>
  <dcterms:modified xsi:type="dcterms:W3CDTF">2018-07-10T11:59:00Z</dcterms:modified>
</cp:coreProperties>
</file>