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84" w:rsidRPr="00041F57" w:rsidRDefault="000D5933" w:rsidP="00EC2377">
      <w:pPr>
        <w:pStyle w:val="Title"/>
        <w:rPr>
          <w:lang w:val="bs-Latn-BA"/>
        </w:rPr>
      </w:pPr>
      <w:r>
        <w:rPr>
          <w:lang w:val="bs-Latn-BA"/>
        </w:rPr>
        <w:t>M</w:t>
      </w:r>
      <w:r w:rsidR="00015784" w:rsidRPr="00041F57">
        <w:rPr>
          <w:lang w:val="bs-Latn-BA"/>
        </w:rPr>
        <w:t>odel</w:t>
      </w:r>
      <w:r>
        <w:rPr>
          <w:lang w:val="bs-Latn-BA"/>
        </w:rPr>
        <w:t>i</w:t>
      </w:r>
      <w:r w:rsidR="00015784" w:rsidRPr="00041F57">
        <w:rPr>
          <w:lang w:val="bs-Latn-BA"/>
        </w:rPr>
        <w:t>, st</w:t>
      </w:r>
      <w:r>
        <w:rPr>
          <w:lang w:val="bs-Latn-BA"/>
        </w:rPr>
        <w:t>ilovi</w:t>
      </w:r>
      <w:r w:rsidR="00015784" w:rsidRPr="00041F57">
        <w:rPr>
          <w:lang w:val="bs-Latn-BA"/>
        </w:rPr>
        <w:t xml:space="preserve"> </w:t>
      </w:r>
      <w:r>
        <w:rPr>
          <w:lang w:val="bs-Latn-BA"/>
        </w:rPr>
        <w:t>i</w:t>
      </w:r>
      <w:r w:rsidR="00015784" w:rsidRPr="00041F57">
        <w:rPr>
          <w:lang w:val="bs-Latn-BA"/>
        </w:rPr>
        <w:t xml:space="preserve"> d</w:t>
      </w:r>
      <w:r>
        <w:rPr>
          <w:lang w:val="bs-Latn-BA"/>
        </w:rPr>
        <w:t>izajn</w:t>
      </w:r>
      <w:r w:rsidRPr="000D5933">
        <w:rPr>
          <w:lang w:val="bs-Latn-BA"/>
        </w:rPr>
        <w:t xml:space="preserve"> </w:t>
      </w:r>
      <w:r>
        <w:rPr>
          <w:lang w:val="bs-Latn-BA"/>
        </w:rPr>
        <w:t>obuka</w:t>
      </w:r>
    </w:p>
    <w:p w:rsidR="00EC2377" w:rsidRPr="00041F57" w:rsidRDefault="00B01F49" w:rsidP="00EC2377">
      <w:pPr>
        <w:pStyle w:val="Heading1"/>
        <w:rPr>
          <w:rFonts w:eastAsia="Times New Roman"/>
          <w:lang w:val="bs-Latn-BA" w:eastAsia="sl-SI"/>
        </w:rPr>
      </w:pPr>
      <w:r w:rsidRPr="00041F57">
        <w:rPr>
          <w:rFonts w:eastAsia="Times New Roman"/>
          <w:lang w:val="bs-Latn-BA" w:eastAsia="sl-SI"/>
        </w:rPr>
        <w:t>Klemen Belhar</w:t>
      </w:r>
    </w:p>
    <w:p w:rsidR="00B01F49" w:rsidRPr="00041F57" w:rsidRDefault="00B01F49" w:rsidP="00B01F49">
      <w:pPr>
        <w:rPr>
          <w:lang w:val="bs-Latn-BA" w:eastAsia="sl-SI"/>
        </w:rPr>
      </w:pPr>
    </w:p>
    <w:p w:rsidR="00D7087C" w:rsidRPr="00041F57" w:rsidRDefault="00F605BE" w:rsidP="00EC2377">
      <w:pPr>
        <w:pStyle w:val="Heading1"/>
        <w:rPr>
          <w:rFonts w:eastAsia="Times New Roman"/>
          <w:lang w:val="bs-Latn-BA" w:eastAsia="sl-SI"/>
        </w:rPr>
      </w:pPr>
      <w:r>
        <w:rPr>
          <w:rFonts w:eastAsia="Times New Roman"/>
          <w:lang w:val="bs-Latn-BA" w:eastAsia="sl-SI"/>
        </w:rPr>
        <w:t>M</w:t>
      </w:r>
      <w:r w:rsidR="00D7087C" w:rsidRPr="00041F57">
        <w:rPr>
          <w:rFonts w:eastAsia="Times New Roman"/>
          <w:lang w:val="bs-Latn-BA" w:eastAsia="sl-SI"/>
        </w:rPr>
        <w:t>odel</w:t>
      </w:r>
      <w:r w:rsidR="000D5933">
        <w:rPr>
          <w:rFonts w:eastAsia="Times New Roman"/>
          <w:lang w:val="bs-Latn-BA" w:eastAsia="sl-SI"/>
        </w:rPr>
        <w:t xml:space="preserve"> učenja</w:t>
      </w:r>
      <w:r w:rsidRPr="00F605BE">
        <w:rPr>
          <w:rFonts w:eastAsia="Times New Roman"/>
          <w:lang w:val="bs-Latn-BA" w:eastAsia="sl-SI"/>
        </w:rPr>
        <w:t xml:space="preserve"> </w:t>
      </w:r>
      <w:r>
        <w:rPr>
          <w:rFonts w:eastAsia="Times New Roman"/>
          <w:lang w:val="bs-Latn-BA" w:eastAsia="sl-SI"/>
        </w:rPr>
        <w:t>svjesne sposobnosti</w:t>
      </w:r>
    </w:p>
    <w:p w:rsidR="00D7087C" w:rsidRPr="00041F57" w:rsidRDefault="000D5933" w:rsidP="001256D0">
      <w:pPr>
        <w:rPr>
          <w:lang w:val="bs-Latn-BA" w:eastAsia="sl-SI"/>
        </w:rPr>
      </w:pPr>
      <w:r>
        <w:rPr>
          <w:lang w:val="bs-Latn-BA" w:eastAsia="sl-SI"/>
        </w:rPr>
        <w:t>Teorija svjesne sposobnosti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odgovarajući</w:t>
      </w:r>
      <w:r w:rsidR="00D7087C" w:rsidRPr="00041F57">
        <w:rPr>
          <w:lang w:val="bs-Latn-BA" w:eastAsia="sl-SI"/>
        </w:rPr>
        <w:t xml:space="preserve"> model</w:t>
      </w:r>
      <w:r>
        <w:rPr>
          <w:lang w:val="bs-Latn-BA" w:eastAsia="sl-SI"/>
        </w:rPr>
        <w:t xml:space="preserve"> matrice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objašnjavaju</w:t>
      </w:r>
      <w:r w:rsidR="00D7087C" w:rsidRPr="00041F57">
        <w:rPr>
          <w:lang w:val="bs-Latn-BA" w:eastAsia="sl-SI"/>
        </w:rPr>
        <w:t xml:space="preserve"> proces </w:t>
      </w:r>
      <w:r>
        <w:rPr>
          <w:lang w:val="bs-Latn-BA" w:eastAsia="sl-SI"/>
        </w:rPr>
        <w:t>i stadije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učenja nove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vještine</w:t>
      </w:r>
      <w:r w:rsidR="00D7087C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ili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ponašanja</w:t>
      </w:r>
      <w:r w:rsidR="00D7087C" w:rsidRPr="00041F57">
        <w:rPr>
          <w:lang w:val="bs-Latn-BA" w:eastAsia="sl-SI"/>
        </w:rPr>
        <w:t xml:space="preserve">, </w:t>
      </w:r>
      <w:r w:rsidR="00F605BE">
        <w:rPr>
          <w:lang w:val="bs-Latn-BA" w:eastAsia="sl-SI"/>
        </w:rPr>
        <w:t>sposobnosti</w:t>
      </w:r>
      <w:r w:rsidR="00D7087C" w:rsidRPr="00041F57">
        <w:rPr>
          <w:lang w:val="bs-Latn-BA" w:eastAsia="sl-SI"/>
        </w:rPr>
        <w:t>, te</w:t>
      </w:r>
      <w:r w:rsidR="00F605BE">
        <w:rPr>
          <w:lang w:val="bs-Latn-BA" w:eastAsia="sl-SI"/>
        </w:rPr>
        <w:t>hnik</w:t>
      </w:r>
      <w:r w:rsidR="00D7087C" w:rsidRPr="00041F57">
        <w:rPr>
          <w:lang w:val="bs-Latn-BA" w:eastAsia="sl-SI"/>
        </w:rPr>
        <w:t xml:space="preserve">e, </w:t>
      </w:r>
      <w:r w:rsidR="00F605BE">
        <w:rPr>
          <w:lang w:val="bs-Latn-BA" w:eastAsia="sl-SI"/>
        </w:rPr>
        <w:t>itd</w:t>
      </w:r>
      <w:r w:rsidR="00D7087C" w:rsidRPr="00041F57">
        <w:rPr>
          <w:lang w:val="bs-Latn-BA" w:eastAsia="sl-SI"/>
        </w:rPr>
        <w:t>.)</w:t>
      </w:r>
    </w:p>
    <w:p w:rsidR="00D7087C" w:rsidRPr="00041F57" w:rsidRDefault="00F605BE" w:rsidP="001256D0">
      <w:pPr>
        <w:rPr>
          <w:lang w:val="bs-Latn-BA" w:eastAsia="sl-SI"/>
        </w:rPr>
      </w:pPr>
      <w:r>
        <w:rPr>
          <w:lang w:val="bs-Latn-BA" w:eastAsia="sl-SI"/>
        </w:rPr>
        <w:t>Ovaj koncept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najčešće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poznat kao</w:t>
      </w:r>
      <w:r w:rsidR="00D7087C" w:rsidRPr="00041F57">
        <w:rPr>
          <w:lang w:val="bs-Latn-BA" w:eastAsia="sl-SI"/>
        </w:rPr>
        <w:t xml:space="preserve"> model</w:t>
      </w:r>
      <w:r>
        <w:rPr>
          <w:lang w:val="bs-Latn-BA" w:eastAsia="sl-SI"/>
        </w:rPr>
        <w:t xml:space="preserve"> </w:t>
      </w:r>
      <w:r>
        <w:rPr>
          <w:rFonts w:eastAsia="Times New Roman"/>
          <w:lang w:val="bs-Latn-BA" w:eastAsia="sl-SI"/>
        </w:rPr>
        <w:t>učenja</w:t>
      </w:r>
      <w:r w:rsidRPr="00F605BE">
        <w:rPr>
          <w:rFonts w:eastAsia="Times New Roman"/>
          <w:lang w:val="bs-Latn-BA" w:eastAsia="sl-SI"/>
        </w:rPr>
        <w:t xml:space="preserve"> </w:t>
      </w:r>
      <w:r>
        <w:rPr>
          <w:rFonts w:eastAsia="Times New Roman"/>
          <w:lang w:val="bs-Latn-BA" w:eastAsia="sl-SI"/>
        </w:rPr>
        <w:t>svjesne sposobnosti</w:t>
      </w:r>
      <w:r w:rsidRPr="00041F57">
        <w:rPr>
          <w:lang w:val="bs-Latn-BA" w:eastAsia="sl-SI"/>
        </w:rPr>
        <w:t xml:space="preserve"> </w:t>
      </w:r>
      <w:r w:rsidR="00D7087C" w:rsidRPr="00041F57">
        <w:rPr>
          <w:lang w:val="bs-Latn-BA" w:eastAsia="sl-SI"/>
        </w:rPr>
        <w:t>',</w:t>
      </w:r>
      <w:r>
        <w:rPr>
          <w:lang w:val="bs-Latn-BA" w:eastAsia="sl-SI"/>
        </w:rPr>
        <w:t>ili</w:t>
      </w:r>
      <w:r w:rsidR="00D7087C" w:rsidRPr="00041F57">
        <w:rPr>
          <w:lang w:val="bs-Latn-BA" w:eastAsia="sl-SI"/>
        </w:rPr>
        <w:t xml:space="preserve"> '</w:t>
      </w:r>
      <w:r>
        <w:rPr>
          <w:rFonts w:eastAsia="Times New Roman"/>
          <w:lang w:val="bs-Latn-BA" w:eastAsia="sl-SI"/>
        </w:rPr>
        <w:t>teorija učenja</w:t>
      </w:r>
      <w:r w:rsidRPr="00F605BE">
        <w:rPr>
          <w:rFonts w:eastAsia="Times New Roman"/>
          <w:lang w:val="bs-Latn-BA" w:eastAsia="sl-SI"/>
        </w:rPr>
        <w:t xml:space="preserve"> </w:t>
      </w:r>
      <w:r>
        <w:rPr>
          <w:rFonts w:eastAsia="Times New Roman"/>
          <w:lang w:val="bs-Latn-BA" w:eastAsia="sl-SI"/>
        </w:rPr>
        <w:t>svjesne sposobnosti</w:t>
      </w:r>
      <w:r w:rsidRPr="00041F57">
        <w:rPr>
          <w:lang w:val="bs-Latn-BA" w:eastAsia="sl-SI"/>
        </w:rPr>
        <w:t xml:space="preserve"> </w:t>
      </w:r>
      <w:r w:rsidR="00D7087C" w:rsidRPr="00041F57">
        <w:rPr>
          <w:lang w:val="bs-Latn-BA" w:eastAsia="sl-SI"/>
        </w:rPr>
        <w:t xml:space="preserve">'; </w:t>
      </w:r>
      <w:r>
        <w:rPr>
          <w:lang w:val="bs-Latn-BA" w:eastAsia="sl-SI"/>
        </w:rPr>
        <w:t>ponekad se naziva i</w:t>
      </w:r>
      <w:r w:rsidR="00D7087C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ljestvica svjesne sposobnosti</w:t>
      </w:r>
      <w:r w:rsidR="00D7087C" w:rsidRPr="00041F57">
        <w:rPr>
          <w:lang w:val="bs-Latn-BA" w:eastAsia="sl-SI"/>
        </w:rPr>
        <w:t xml:space="preserve">' </w:t>
      </w:r>
      <w:r>
        <w:rPr>
          <w:lang w:val="bs-Latn-BA" w:eastAsia="sl-SI"/>
        </w:rPr>
        <w:t>ili</w:t>
      </w:r>
      <w:r w:rsidR="00D7087C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matrica svjesne sposobnosti</w:t>
      </w:r>
      <w:r w:rsidR="00D7087C" w:rsidRPr="00041F57">
        <w:rPr>
          <w:lang w:val="bs-Latn-BA" w:eastAsia="sl-SI"/>
        </w:rPr>
        <w:t xml:space="preserve">'. </w:t>
      </w:r>
      <w:r>
        <w:rPr>
          <w:lang w:val="bs-Latn-BA" w:eastAsia="sl-SI"/>
        </w:rPr>
        <w:t>Koriste se također i drugi opisi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uključujući</w:t>
      </w:r>
      <w:r w:rsidR="00D7087C" w:rsidRPr="00041F57">
        <w:rPr>
          <w:lang w:val="bs-Latn-BA" w:eastAsia="sl-SI"/>
        </w:rPr>
        <w:t xml:space="preserve"> terminolog</w:t>
      </w:r>
      <w:r>
        <w:rPr>
          <w:lang w:val="bs-Latn-BA" w:eastAsia="sl-SI"/>
        </w:rPr>
        <w:t>iju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koja se odnosi na</w:t>
      </w:r>
      <w:r w:rsidR="00D7087C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svjesno kvalifikovan</w:t>
      </w:r>
      <w:r w:rsidR="00EC2377" w:rsidRPr="00041F57">
        <w:rPr>
          <w:lang w:val="bs-Latn-BA" w:eastAsia="sl-SI"/>
        </w:rPr>
        <w:t xml:space="preserve">' </w:t>
      </w:r>
      <w:r>
        <w:rPr>
          <w:lang w:val="bs-Latn-BA" w:eastAsia="sl-SI"/>
        </w:rPr>
        <w:t>i</w:t>
      </w:r>
      <w:r w:rsidR="00EC2377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svjesno</w:t>
      </w:r>
      <w:r w:rsidR="00EC2377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nekvalifikovan</w:t>
      </w:r>
      <w:r w:rsidR="00EC2377" w:rsidRPr="00041F57">
        <w:rPr>
          <w:lang w:val="bs-Latn-BA" w:eastAsia="sl-SI"/>
        </w:rPr>
        <w:t>'.</w:t>
      </w:r>
    </w:p>
    <w:p w:rsidR="00D7087C" w:rsidRPr="00041F57" w:rsidRDefault="00F605BE" w:rsidP="001256D0">
      <w:pPr>
        <w:rPr>
          <w:lang w:val="bs-Latn-BA" w:eastAsia="sl-SI"/>
        </w:rPr>
      </w:pPr>
      <w:r>
        <w:rPr>
          <w:lang w:val="bs-Latn-BA" w:eastAsia="sl-SI"/>
        </w:rPr>
        <w:t>Ponekad 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najnovijim usvojenim </w:t>
      </w:r>
      <w:r w:rsidR="00D7087C" w:rsidRPr="00041F57">
        <w:rPr>
          <w:lang w:val="bs-Latn-BA" w:eastAsia="sl-SI"/>
        </w:rPr>
        <w:t>ver</w:t>
      </w:r>
      <w:r>
        <w:rPr>
          <w:lang w:val="bs-Latn-BA" w:eastAsia="sl-SI"/>
        </w:rPr>
        <w:t>z</w:t>
      </w:r>
      <w:r w:rsidR="00D7087C" w:rsidRPr="00041F57">
        <w:rPr>
          <w:lang w:val="bs-Latn-BA" w:eastAsia="sl-SI"/>
        </w:rPr>
        <w:t>i</w:t>
      </w:r>
      <w:r>
        <w:rPr>
          <w:lang w:val="bs-Latn-BA" w:eastAsia="sl-SI"/>
        </w:rPr>
        <w:t>jama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dodaje se i peti stadij ili nivo</w:t>
      </w:r>
      <w:r w:rsidR="00D7087C" w:rsidRPr="00041F57">
        <w:rPr>
          <w:lang w:val="bs-Latn-BA" w:eastAsia="sl-SI"/>
        </w:rPr>
        <w:t> </w:t>
      </w:r>
      <w:hyperlink r:id="rId6" w:anchor="fifth-stage-conscious-competence" w:history="1">
        <w:r w:rsidR="00257644">
          <w:rPr>
            <w:lang w:val="bs-Latn-BA"/>
          </w:rPr>
          <w:t>teoriji</w:t>
        </w:r>
        <w:r w:rsidR="00D7087C" w:rsidRPr="00041F57">
          <w:rPr>
            <w:lang w:val="bs-Latn-BA" w:eastAsia="sl-SI"/>
          </w:rPr>
          <w:t xml:space="preserve"> </w:t>
        </w:r>
        <w:r w:rsidR="00257644">
          <w:rPr>
            <w:lang w:val="bs-Latn-BA" w:eastAsia="sl-SI"/>
          </w:rPr>
          <w:t>svjesne sposobnosti</w:t>
        </w:r>
      </w:hyperlink>
      <w:r w:rsidR="00D7087C" w:rsidRPr="00041F57">
        <w:rPr>
          <w:lang w:val="bs-Latn-BA" w:eastAsia="sl-SI"/>
        </w:rPr>
        <w:t xml:space="preserve">, </w:t>
      </w:r>
      <w:r w:rsidR="00257644">
        <w:rPr>
          <w:lang w:val="bs-Latn-BA" w:eastAsia="sl-SI"/>
        </w:rPr>
        <w:t>iako</w:t>
      </w:r>
      <w:r w:rsidR="00D7087C" w:rsidRPr="00041F57">
        <w:rPr>
          <w:lang w:val="bs-Latn-BA" w:eastAsia="sl-SI"/>
        </w:rPr>
        <w:t xml:space="preserve"> </w:t>
      </w:r>
      <w:r w:rsidR="00257644">
        <w:rPr>
          <w:lang w:val="bs-Latn-BA" w:eastAsia="sl-SI"/>
        </w:rPr>
        <w:t>ne postoji ni jedan</w:t>
      </w:r>
      <w:r w:rsidR="00D7087C" w:rsidRPr="00041F57">
        <w:rPr>
          <w:lang w:val="bs-Latn-BA" w:eastAsia="sl-SI"/>
        </w:rPr>
        <w:t xml:space="preserve"> definitiv</w:t>
      </w:r>
      <w:r w:rsidR="00257644">
        <w:rPr>
          <w:lang w:val="bs-Latn-BA" w:eastAsia="sl-SI"/>
        </w:rPr>
        <w:t>ni</w:t>
      </w:r>
      <w:r w:rsidR="00D7087C" w:rsidRPr="00041F57">
        <w:rPr>
          <w:lang w:val="bs-Latn-BA" w:eastAsia="sl-SI"/>
        </w:rPr>
        <w:t xml:space="preserve"> </w:t>
      </w:r>
      <w:r w:rsidR="00257644">
        <w:rPr>
          <w:lang w:val="bs-Latn-BA" w:eastAsia="sl-SI"/>
        </w:rPr>
        <w:t>petostepeni</w:t>
      </w:r>
      <w:r w:rsidR="00D7087C" w:rsidRPr="00041F57">
        <w:rPr>
          <w:lang w:val="bs-Latn-BA" w:eastAsia="sl-SI"/>
        </w:rPr>
        <w:t xml:space="preserve"> model, </w:t>
      </w:r>
      <w:r w:rsidR="00257644">
        <w:rPr>
          <w:lang w:val="bs-Latn-BA" w:eastAsia="sl-SI"/>
        </w:rPr>
        <w:t>i pored</w:t>
      </w:r>
      <w:r w:rsidR="00D7087C" w:rsidRPr="00041F57">
        <w:rPr>
          <w:lang w:val="bs-Latn-BA" w:eastAsia="sl-SI"/>
        </w:rPr>
        <w:t xml:space="preserve"> </w:t>
      </w:r>
      <w:r w:rsidR="00257644">
        <w:rPr>
          <w:lang w:val="bs-Latn-BA" w:eastAsia="sl-SI"/>
        </w:rPr>
        <w:t>dosta</w:t>
      </w:r>
      <w:r w:rsidR="00D7087C" w:rsidRPr="00041F57">
        <w:rPr>
          <w:lang w:val="bs-Latn-BA" w:eastAsia="sl-SI"/>
        </w:rPr>
        <w:t xml:space="preserve"> </w:t>
      </w:r>
      <w:r w:rsidR="00257644">
        <w:rPr>
          <w:lang w:val="bs-Latn-BA" w:eastAsia="sl-SI"/>
        </w:rPr>
        <w:t>vrlo korisne i</w:t>
      </w:r>
      <w:r w:rsidR="00D7087C" w:rsidRPr="00041F57">
        <w:rPr>
          <w:lang w:val="bs-Latn-BA" w:eastAsia="sl-SI"/>
        </w:rPr>
        <w:t xml:space="preserve"> valid</w:t>
      </w:r>
      <w:r w:rsidR="00257644">
        <w:rPr>
          <w:lang w:val="bs-Latn-BA" w:eastAsia="sl-SI"/>
        </w:rPr>
        <w:t>ne</w:t>
      </w:r>
      <w:r w:rsidR="00D7087C" w:rsidRPr="00041F57">
        <w:rPr>
          <w:lang w:val="bs-Latn-BA" w:eastAsia="sl-SI"/>
        </w:rPr>
        <w:t xml:space="preserve"> </w:t>
      </w:r>
      <w:r w:rsidR="00257644">
        <w:rPr>
          <w:lang w:val="bs-Latn-BA" w:eastAsia="sl-SI"/>
        </w:rPr>
        <w:t>rasprave o</w:t>
      </w:r>
      <w:r w:rsidR="00D7087C" w:rsidRPr="00041F57">
        <w:rPr>
          <w:lang w:val="bs-Latn-BA" w:eastAsia="sl-SI"/>
        </w:rPr>
        <w:t xml:space="preserve"> </w:t>
      </w:r>
      <w:r w:rsidR="00257644">
        <w:rPr>
          <w:lang w:val="bs-Latn-BA" w:eastAsia="sl-SI"/>
        </w:rPr>
        <w:t>tome šta bi moglo biti taj peti stadij</w:t>
      </w:r>
      <w:r w:rsidR="00D7087C" w:rsidRPr="00041F57">
        <w:rPr>
          <w:lang w:val="bs-Latn-BA" w:eastAsia="sl-SI"/>
        </w:rPr>
        <w:t>.</w:t>
      </w:r>
    </w:p>
    <w:p w:rsidR="00EC2377" w:rsidRPr="00041F57" w:rsidRDefault="00257644" w:rsidP="001256D0">
      <w:pPr>
        <w:rPr>
          <w:lang w:val="bs-Latn-BA" w:eastAsia="sl-SI"/>
        </w:rPr>
      </w:pPr>
      <w:r>
        <w:rPr>
          <w:lang w:val="bs-Latn-BA" w:eastAsia="sl-SI"/>
        </w:rPr>
        <w:t>Nevezano da li imao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četiri ili pet ili više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stadija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da li se nako odluči da ga naviza</w:t>
      </w:r>
      <w:r w:rsidR="00D7087C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svjesna sposobnost</w:t>
      </w:r>
      <w:r w:rsidR="00D7087C" w:rsidRPr="00041F57">
        <w:rPr>
          <w:lang w:val="bs-Latn-BA" w:eastAsia="sl-SI"/>
        </w:rPr>
        <w:t>'</w:t>
      </w:r>
      <w:r>
        <w:rPr>
          <w:lang w:val="bs-Latn-BA" w:eastAsia="sl-SI"/>
        </w:rPr>
        <w:t xml:space="preserve"> ovaj</w:t>
      </w:r>
      <w:r w:rsidR="00D7087C" w:rsidRPr="00041F57">
        <w:rPr>
          <w:lang w:val="bs-Latn-BA" w:eastAsia="sl-SI"/>
        </w:rPr>
        <w:t xml:space="preserve"> model </w:t>
      </w:r>
      <w:r>
        <w:rPr>
          <w:lang w:val="bs-Latn-BA" w:eastAsia="sl-SI"/>
        </w:rPr>
        <w:t>je i dalje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 osnovi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vrlo jednostavno 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korisno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objašnjenje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 tome kako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učimo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predstavlja koristan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podsjetnik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potrebe obučavanje ljudi u stadijima</w:t>
      </w:r>
      <w:r w:rsidR="00EC2377" w:rsidRPr="00041F57">
        <w:rPr>
          <w:lang w:val="bs-Latn-BA" w:eastAsia="sl-SI"/>
        </w:rPr>
        <w:t>.</w:t>
      </w:r>
    </w:p>
    <w:p w:rsidR="00EC2377" w:rsidRPr="00041F57" w:rsidRDefault="00EC2377" w:rsidP="00EC2377">
      <w:pPr>
        <w:pStyle w:val="Heading3"/>
        <w:rPr>
          <w:rFonts w:ascii="Times New Roman" w:hAnsi="Times New Roman"/>
          <w:b w:val="0"/>
          <w:bCs w:val="0"/>
          <w:color w:val="333333"/>
          <w:sz w:val="21"/>
          <w:szCs w:val="21"/>
          <w:lang w:val="bs-Latn-BA"/>
        </w:rPr>
      </w:pPr>
    </w:p>
    <w:p w:rsidR="00D7087C" w:rsidRPr="00041F57" w:rsidRDefault="007B58A2" w:rsidP="00EC2377">
      <w:pPr>
        <w:pStyle w:val="Heading3"/>
        <w:rPr>
          <w:sz w:val="21"/>
          <w:szCs w:val="21"/>
          <w:lang w:val="bs-Latn-BA"/>
        </w:rPr>
      </w:pPr>
      <w:r>
        <w:rPr>
          <w:lang w:val="bs-Latn-BA"/>
        </w:rPr>
        <w:t>Učenje i obučavanje u</w:t>
      </w:r>
      <w:r w:rsidR="00D7087C" w:rsidRPr="00041F57">
        <w:rPr>
          <w:lang w:val="bs-Latn-BA"/>
        </w:rPr>
        <w:t xml:space="preserve"> sta</w:t>
      </w:r>
      <w:r>
        <w:rPr>
          <w:lang w:val="bs-Latn-BA"/>
        </w:rPr>
        <w:t>dijima</w:t>
      </w:r>
    </w:p>
    <w:p w:rsidR="00D7087C" w:rsidRPr="00041F57" w:rsidRDefault="00832A6C" w:rsidP="001256D0">
      <w:pPr>
        <w:rPr>
          <w:lang w:val="bs-Latn-BA" w:eastAsia="sl-SI"/>
        </w:rPr>
      </w:pPr>
      <w:r>
        <w:rPr>
          <w:lang w:val="bs-Latn-BA" w:eastAsia="sl-SI"/>
        </w:rPr>
        <w:t>Učenici ili polaznici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uglavnom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počinju na</w:t>
      </w:r>
      <w:r w:rsidR="00D7087C" w:rsidRPr="00041F57">
        <w:rPr>
          <w:lang w:val="bs-Latn-BA" w:eastAsia="sl-SI"/>
        </w:rPr>
        <w:t xml:space="preserve"> st</w:t>
      </w:r>
      <w:r>
        <w:rPr>
          <w:lang w:val="bs-Latn-BA" w:eastAsia="sl-SI"/>
        </w:rPr>
        <w:t>adiju</w:t>
      </w:r>
      <w:r w:rsidR="00D7087C" w:rsidRPr="00041F57">
        <w:rPr>
          <w:lang w:val="bs-Latn-BA" w:eastAsia="sl-SI"/>
        </w:rPr>
        <w:t xml:space="preserve"> </w:t>
      </w:r>
      <w:r w:rsidR="001256D0" w:rsidRPr="00041F57">
        <w:rPr>
          <w:lang w:val="bs-Latn-BA" w:eastAsia="sl-SI"/>
        </w:rPr>
        <w:t>1 - '</w:t>
      </w:r>
      <w:r>
        <w:rPr>
          <w:lang w:val="bs-Latn-BA" w:eastAsia="sl-SI"/>
        </w:rPr>
        <w:t>nesvjesna nesposobnost</w:t>
      </w:r>
      <w:r w:rsidR="001256D0" w:rsidRPr="00041F57">
        <w:rPr>
          <w:lang w:val="bs-Latn-BA" w:eastAsia="sl-SI"/>
        </w:rPr>
        <w:t xml:space="preserve">'. </w:t>
      </w:r>
      <w:r>
        <w:rPr>
          <w:lang w:val="bs-Latn-BA" w:eastAsia="sl-SI"/>
        </w:rPr>
        <w:t>Oni prolaze kroz</w:t>
      </w:r>
      <w:r w:rsidR="00D7087C" w:rsidRPr="00041F57">
        <w:rPr>
          <w:lang w:val="bs-Latn-BA" w:eastAsia="sl-SI"/>
        </w:rPr>
        <w:t xml:space="preserve"> sta</w:t>
      </w:r>
      <w:r>
        <w:rPr>
          <w:lang w:val="bs-Latn-BA" w:eastAsia="sl-SI"/>
        </w:rPr>
        <w:t>dij</w:t>
      </w:r>
      <w:r w:rsidR="00D7087C" w:rsidRPr="00041F57">
        <w:rPr>
          <w:lang w:val="bs-Latn-BA" w:eastAsia="sl-SI"/>
        </w:rPr>
        <w:t xml:space="preserve"> 2 - '</w:t>
      </w:r>
      <w:r>
        <w:rPr>
          <w:lang w:val="bs-Latn-BA" w:eastAsia="sl-SI"/>
        </w:rPr>
        <w:t>svjesna nesposobnost</w:t>
      </w:r>
      <w:r w:rsidR="00D7087C" w:rsidRPr="00041F57">
        <w:rPr>
          <w:lang w:val="bs-Latn-BA" w:eastAsia="sl-SI"/>
        </w:rPr>
        <w:t xml:space="preserve">', </w:t>
      </w:r>
      <w:r>
        <w:rPr>
          <w:lang w:val="bs-Latn-BA" w:eastAsia="sl-SI"/>
        </w:rPr>
        <w:t>potom kroz stadij</w:t>
      </w:r>
      <w:r w:rsidR="00D7087C" w:rsidRPr="00041F57">
        <w:rPr>
          <w:lang w:val="bs-Latn-BA" w:eastAsia="sl-SI"/>
        </w:rPr>
        <w:t xml:space="preserve"> 3 - '</w:t>
      </w:r>
      <w:r>
        <w:rPr>
          <w:lang w:val="bs-Latn-BA" w:eastAsia="sl-SI"/>
        </w:rPr>
        <w:t>svjesna sposobnost</w:t>
      </w:r>
      <w:r w:rsidR="00D7087C" w:rsidRPr="00041F57">
        <w:rPr>
          <w:lang w:val="bs-Latn-BA" w:eastAsia="sl-SI"/>
        </w:rPr>
        <w:t>'.</w:t>
      </w:r>
      <w:r>
        <w:rPr>
          <w:lang w:val="bs-Latn-BA" w:eastAsia="sl-SI"/>
        </w:rPr>
        <w:t xml:space="preserve"> Idealno</w:t>
      </w:r>
      <w:r w:rsidR="001256D0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oni završavaju na stadiju</w:t>
      </w:r>
      <w:r w:rsidR="00D7087C" w:rsidRPr="00041F57">
        <w:rPr>
          <w:lang w:val="bs-Latn-BA" w:eastAsia="sl-SI"/>
        </w:rPr>
        <w:t xml:space="preserve"> 4 - '</w:t>
      </w:r>
      <w:r>
        <w:rPr>
          <w:lang w:val="bs-Latn-BA" w:eastAsia="sl-SI"/>
        </w:rPr>
        <w:t>nesvjesna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</w:t>
      </w:r>
      <w:r w:rsidR="00D7087C" w:rsidRPr="00041F57">
        <w:rPr>
          <w:lang w:val="bs-Latn-BA" w:eastAsia="sl-SI"/>
        </w:rPr>
        <w:t>'.</w:t>
      </w:r>
    </w:p>
    <w:p w:rsidR="00D7087C" w:rsidRPr="00041F57" w:rsidRDefault="00922B72" w:rsidP="001256D0">
      <w:pPr>
        <w:rPr>
          <w:lang w:val="bs-Latn-BA" w:eastAsia="sl-SI"/>
        </w:rPr>
      </w:pPr>
      <w:r>
        <w:rPr>
          <w:lang w:val="bs-Latn-BA" w:eastAsia="sl-SI"/>
        </w:rPr>
        <w:t>Možda 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najjednostavnija</w:t>
      </w:r>
      <w:r w:rsidR="00D7087C" w:rsidRPr="00041F57">
        <w:rPr>
          <w:lang w:val="bs-Latn-BA" w:eastAsia="sl-SI"/>
        </w:rPr>
        <w:t xml:space="preserve"> ilustra</w:t>
      </w:r>
      <w:r>
        <w:rPr>
          <w:lang w:val="bs-Latn-BA" w:eastAsia="sl-SI"/>
        </w:rPr>
        <w:t>cija značaja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uzimanja u obzir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potrebe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postepenim učenjem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to da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učitelji i edukatori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>mogu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>pogrešno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>predpostaviti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>da se polaznici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>nalaze na stadiju</w:t>
      </w:r>
      <w:r w:rsidR="00D7087C" w:rsidRPr="00041F57">
        <w:rPr>
          <w:bCs/>
          <w:lang w:val="bs-Latn-BA" w:eastAsia="sl-SI"/>
        </w:rPr>
        <w:t xml:space="preserve"> 2, </w:t>
      </w:r>
      <w:r>
        <w:rPr>
          <w:bCs/>
          <w:lang w:val="bs-Latn-BA" w:eastAsia="sl-SI"/>
        </w:rPr>
        <w:t>i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>usmjeriti pažnju ka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>dostizanju</w:t>
      </w:r>
      <w:r w:rsidR="00D7087C" w:rsidRPr="00041F57">
        <w:rPr>
          <w:bCs/>
          <w:lang w:val="bs-Latn-BA" w:eastAsia="sl-SI"/>
        </w:rPr>
        <w:t xml:space="preserve"> st</w:t>
      </w:r>
      <w:r>
        <w:rPr>
          <w:bCs/>
          <w:lang w:val="bs-Latn-BA" w:eastAsia="sl-SI"/>
        </w:rPr>
        <w:t>adija</w:t>
      </w:r>
      <w:r w:rsidR="00D7087C" w:rsidRPr="00041F57">
        <w:rPr>
          <w:bCs/>
          <w:lang w:val="bs-Latn-BA" w:eastAsia="sl-SI"/>
        </w:rPr>
        <w:t xml:space="preserve"> 3, </w:t>
      </w:r>
      <w:r>
        <w:rPr>
          <w:bCs/>
          <w:lang w:val="bs-Latn-BA" w:eastAsia="sl-SI"/>
        </w:rPr>
        <w:t>kada</w:t>
      </w:r>
      <w:r w:rsidR="00D7087C" w:rsidRPr="00041F57">
        <w:rPr>
          <w:bCs/>
          <w:lang w:val="bs-Latn-BA" w:eastAsia="sl-SI"/>
        </w:rPr>
        <w:t xml:space="preserve"> </w:t>
      </w:r>
      <w:r>
        <w:rPr>
          <w:bCs/>
          <w:lang w:val="bs-Latn-BA" w:eastAsia="sl-SI"/>
        </w:rPr>
        <w:t xml:space="preserve">se polaznici često nalaze na </w:t>
      </w:r>
      <w:r w:rsidR="00D7087C" w:rsidRPr="00041F57">
        <w:rPr>
          <w:bCs/>
          <w:lang w:val="bs-Latn-BA" w:eastAsia="sl-SI"/>
        </w:rPr>
        <w:t>st</w:t>
      </w:r>
      <w:r>
        <w:rPr>
          <w:bCs/>
          <w:lang w:val="bs-Latn-BA" w:eastAsia="sl-SI"/>
        </w:rPr>
        <w:t>epenu</w:t>
      </w:r>
      <w:r w:rsidR="00D7087C" w:rsidRPr="00041F57">
        <w:rPr>
          <w:bCs/>
          <w:lang w:val="bs-Latn-BA" w:eastAsia="sl-SI"/>
        </w:rPr>
        <w:t xml:space="preserve"> 1.</w:t>
      </w:r>
      <w:r w:rsidR="00D7087C" w:rsidRPr="00041F57">
        <w:rPr>
          <w:lang w:val="bs-Latn-BA" w:eastAsia="sl-SI"/>
        </w:rPr>
        <w:t> </w:t>
      </w:r>
      <w:r w:rsidR="00646ECF">
        <w:rPr>
          <w:lang w:val="bs-Latn-BA" w:eastAsia="sl-SI"/>
        </w:rPr>
        <w:t>U ovom slučaju edukator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predpostavlja da je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polaznik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svjestan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postojanja</w:t>
      </w:r>
      <w:r w:rsidR="00D7087C" w:rsidRPr="00041F57">
        <w:rPr>
          <w:lang w:val="bs-Latn-BA" w:eastAsia="sl-SI"/>
        </w:rPr>
        <w:t xml:space="preserve">, </w:t>
      </w:r>
      <w:r w:rsidR="00646ECF">
        <w:rPr>
          <w:lang w:val="bs-Latn-BA" w:eastAsia="sl-SI"/>
        </w:rPr>
        <w:t>prirode</w:t>
      </w:r>
      <w:r w:rsidR="00D7087C" w:rsidRPr="00041F57">
        <w:rPr>
          <w:lang w:val="bs-Latn-BA" w:eastAsia="sl-SI"/>
        </w:rPr>
        <w:t>, relevan</w:t>
      </w:r>
      <w:r w:rsidR="00646ECF">
        <w:rPr>
          <w:lang w:val="bs-Latn-BA" w:eastAsia="sl-SI"/>
        </w:rPr>
        <w:t>tnosti</w:t>
      </w:r>
      <w:r w:rsidR="00D7087C" w:rsidRPr="00041F57">
        <w:rPr>
          <w:lang w:val="bs-Latn-BA" w:eastAsia="sl-SI"/>
        </w:rPr>
        <w:t xml:space="preserve">, </w:t>
      </w:r>
      <w:r w:rsidR="00646ECF">
        <w:rPr>
          <w:lang w:val="bs-Latn-BA" w:eastAsia="sl-SI"/>
        </w:rPr>
        <w:t>nedostatka date vještine</w:t>
      </w:r>
      <w:r w:rsidR="00D7087C" w:rsidRPr="00041F57">
        <w:rPr>
          <w:lang w:val="bs-Latn-BA" w:eastAsia="sl-SI"/>
        </w:rPr>
        <w:t xml:space="preserve">, </w:t>
      </w:r>
      <w:r w:rsidR="00646ECF">
        <w:rPr>
          <w:lang w:val="bs-Latn-BA" w:eastAsia="sl-SI"/>
        </w:rPr>
        <w:t>kao i da ima koristi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 xml:space="preserve">od 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stjecanja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te nove vještine</w:t>
      </w:r>
      <w:r w:rsidR="00D7087C" w:rsidRPr="00041F57">
        <w:rPr>
          <w:lang w:val="bs-Latn-BA" w:eastAsia="sl-SI"/>
        </w:rPr>
        <w:t xml:space="preserve">. </w:t>
      </w:r>
      <w:r w:rsidR="00646ECF">
        <w:rPr>
          <w:lang w:val="bs-Latn-BA" w:eastAsia="sl-SI"/>
        </w:rPr>
        <w:t>Dok polaznici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na stadiju</w:t>
      </w:r>
      <w:r w:rsidR="00D7087C" w:rsidRPr="00041F57">
        <w:rPr>
          <w:lang w:val="bs-Latn-BA" w:eastAsia="sl-SI"/>
        </w:rPr>
        <w:t xml:space="preserve"> 1 - </w:t>
      </w:r>
      <w:r w:rsidR="00646ECF">
        <w:rPr>
          <w:lang w:val="bs-Latn-BA" w:eastAsia="sl-SI"/>
        </w:rPr>
        <w:t>nesvjesna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nesposobnost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–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ne posjeduju ništa od gore navedenog,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neće biti u mogućnosti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baviti se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postizanjem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svjesne sposobnosti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sve dok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u potpunosti ne postanu svjesno i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potpuno upoznati sa</w:t>
      </w:r>
      <w:r w:rsidR="00D7087C" w:rsidRPr="00041F57">
        <w:rPr>
          <w:lang w:val="bs-Latn-BA" w:eastAsia="sl-SI"/>
        </w:rPr>
        <w:t xml:space="preserve"> </w:t>
      </w:r>
      <w:r w:rsidR="00646ECF">
        <w:rPr>
          <w:lang w:val="bs-Latn-BA" w:eastAsia="sl-SI"/>
        </w:rPr>
        <w:t>sopstvenom nesposobnošću</w:t>
      </w:r>
      <w:r w:rsidR="00D7087C" w:rsidRPr="00041F57">
        <w:rPr>
          <w:lang w:val="bs-Latn-BA" w:eastAsia="sl-SI"/>
        </w:rPr>
        <w:t>. </w:t>
      </w:r>
      <w:r w:rsidR="00646ECF">
        <w:rPr>
          <w:lang w:val="bs-Latn-BA" w:eastAsia="sl-SI"/>
        </w:rPr>
        <w:t>Ovo je</w:t>
      </w:r>
      <w:r w:rsidR="00D7087C" w:rsidRPr="00041F57">
        <w:rPr>
          <w:bCs/>
          <w:lang w:val="bs-Latn-BA" w:eastAsia="sl-SI"/>
        </w:rPr>
        <w:t xml:space="preserve"> fundamental</w:t>
      </w:r>
      <w:r w:rsidR="00646ECF">
        <w:rPr>
          <w:bCs/>
          <w:lang w:val="bs-Latn-BA" w:eastAsia="sl-SI"/>
        </w:rPr>
        <w:t>ni razlog</w:t>
      </w:r>
      <w:r w:rsidR="00D7087C" w:rsidRPr="00041F57">
        <w:rPr>
          <w:bCs/>
          <w:lang w:val="bs-Latn-BA" w:eastAsia="sl-SI"/>
        </w:rPr>
        <w:t xml:space="preserve"> </w:t>
      </w:r>
      <w:r w:rsidR="00646ECF">
        <w:rPr>
          <w:bCs/>
          <w:lang w:val="bs-Latn-BA" w:eastAsia="sl-SI"/>
        </w:rPr>
        <w:t>neuspjeha</w:t>
      </w:r>
      <w:r w:rsidR="00D7087C" w:rsidRPr="00041F57">
        <w:rPr>
          <w:bCs/>
          <w:lang w:val="bs-Latn-BA" w:eastAsia="sl-SI"/>
        </w:rPr>
        <w:t xml:space="preserve"> </w:t>
      </w:r>
      <w:r w:rsidR="00646ECF">
        <w:rPr>
          <w:bCs/>
          <w:lang w:val="bs-Latn-BA" w:eastAsia="sl-SI"/>
        </w:rPr>
        <w:t>mnogih</w:t>
      </w:r>
      <w:r w:rsidR="00D7087C" w:rsidRPr="00041F57">
        <w:rPr>
          <w:bCs/>
          <w:lang w:val="bs-Latn-BA" w:eastAsia="sl-SI"/>
        </w:rPr>
        <w:t xml:space="preserve"> </w:t>
      </w:r>
      <w:r w:rsidR="00646ECF">
        <w:rPr>
          <w:bCs/>
          <w:lang w:val="bs-Latn-BA" w:eastAsia="sl-SI"/>
        </w:rPr>
        <w:t>obuka i učenja</w:t>
      </w:r>
      <w:r w:rsidR="00D7087C" w:rsidRPr="00041F57">
        <w:rPr>
          <w:bCs/>
          <w:lang w:val="bs-Latn-BA" w:eastAsia="sl-SI"/>
        </w:rPr>
        <w:t>.</w:t>
      </w:r>
    </w:p>
    <w:p w:rsidR="00D7087C" w:rsidRPr="00041F57" w:rsidRDefault="00F1384A" w:rsidP="001256D0">
      <w:pPr>
        <w:rPr>
          <w:lang w:val="bs-Latn-BA" w:eastAsia="sl-SI"/>
        </w:rPr>
      </w:pPr>
      <w:r>
        <w:rPr>
          <w:lang w:val="bs-Latn-BA" w:eastAsia="sl-SI"/>
        </w:rPr>
        <w:t>Ukoliko je spoznaja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vještini 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nedostatku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mala ili nepostojeća</w:t>
      </w:r>
      <w:r w:rsidR="00D7087C" w:rsidRPr="00041F57">
        <w:rPr>
          <w:lang w:val="bs-Latn-BA" w:eastAsia="sl-SI"/>
        </w:rPr>
        <w:t xml:space="preserve"> - </w:t>
      </w:r>
      <w:r>
        <w:rPr>
          <w:lang w:val="bs-Latn-BA" w:eastAsia="sl-SI"/>
        </w:rPr>
        <w:t>tj.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učenik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na stadiju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nesvjesne nesposobnosti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polaznik ili učenik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jednostavno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neće vidjeti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potrebu za učenjem</w:t>
      </w:r>
      <w:r w:rsidR="00D7087C" w:rsidRPr="00041F57">
        <w:rPr>
          <w:lang w:val="bs-Latn-BA" w:eastAsia="sl-SI"/>
        </w:rPr>
        <w:t xml:space="preserve">. </w:t>
      </w:r>
      <w:r w:rsidR="00FF6350">
        <w:rPr>
          <w:lang w:val="bs-Latn-BA" w:eastAsia="sl-SI"/>
        </w:rPr>
        <w:t>Neophodno je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uspostaviti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spoznaju</w:t>
      </w:r>
      <w:r w:rsidR="00D7087C" w:rsidRPr="00041F57">
        <w:rPr>
          <w:lang w:val="bs-Latn-BA" w:eastAsia="sl-SI"/>
        </w:rPr>
        <w:t> </w:t>
      </w:r>
      <w:r w:rsidR="00FF6350">
        <w:rPr>
          <w:lang w:val="bs-Latn-BA" w:eastAsia="sl-SI"/>
        </w:rPr>
        <w:t>o slabosti ili o potrebi za obukom</w:t>
      </w:r>
      <w:r w:rsidR="00D7087C" w:rsidRPr="00041F57">
        <w:rPr>
          <w:lang w:val="bs-Latn-BA" w:eastAsia="sl-SI"/>
        </w:rPr>
        <w:t xml:space="preserve"> (</w:t>
      </w:r>
      <w:r w:rsidR="00FF6350">
        <w:rPr>
          <w:lang w:val="bs-Latn-BA" w:eastAsia="sl-SI"/>
        </w:rPr>
        <w:t>svjesna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nesposobnost</w:t>
      </w:r>
      <w:r w:rsidR="00D7087C" w:rsidRPr="00041F57">
        <w:rPr>
          <w:lang w:val="bs-Latn-BA" w:eastAsia="sl-SI"/>
        </w:rPr>
        <w:t xml:space="preserve">) </w:t>
      </w:r>
      <w:r w:rsidR="00FF6350">
        <w:rPr>
          <w:lang w:val="bs-Latn-BA" w:eastAsia="sl-SI"/>
        </w:rPr>
        <w:t>prije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pokušaja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provođenja ili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organizovanja obuke ili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vještina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potrebnih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da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polaznike prevede sa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stadija</w:t>
      </w:r>
      <w:r w:rsidR="00D7087C" w:rsidRPr="00041F57">
        <w:rPr>
          <w:lang w:val="bs-Latn-BA" w:eastAsia="sl-SI"/>
        </w:rPr>
        <w:t xml:space="preserve"> 2 </w:t>
      </w:r>
      <w:r w:rsidR="00FF6350">
        <w:rPr>
          <w:lang w:val="bs-Latn-BA" w:eastAsia="sl-SI"/>
        </w:rPr>
        <w:t>na</w:t>
      </w:r>
      <w:r w:rsidR="00D7087C" w:rsidRPr="00041F57">
        <w:rPr>
          <w:lang w:val="bs-Latn-BA" w:eastAsia="sl-SI"/>
        </w:rPr>
        <w:t xml:space="preserve"> 3. </w:t>
      </w:r>
      <w:r w:rsidR="00FF6350">
        <w:rPr>
          <w:lang w:val="bs-Latn-BA" w:eastAsia="sl-SI"/>
        </w:rPr>
        <w:t>Ljudi jedino reaguju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na obuku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kada su svjesni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svoje potrebe za njom</w:t>
      </w:r>
      <w:r w:rsidR="00D7087C" w:rsidRPr="00041F57">
        <w:rPr>
          <w:lang w:val="bs-Latn-BA" w:eastAsia="sl-SI"/>
        </w:rPr>
        <w:t xml:space="preserve">, </w:t>
      </w:r>
      <w:r w:rsidR="00FF6350"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lične korist</w:t>
      </w:r>
      <w:r w:rsidR="00892F86"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koju će steći</w:t>
      </w:r>
      <w:r w:rsidR="00D7087C" w:rsidRPr="00041F57">
        <w:rPr>
          <w:lang w:val="bs-Latn-BA" w:eastAsia="sl-SI"/>
        </w:rPr>
        <w:t xml:space="preserve"> </w:t>
      </w:r>
      <w:r w:rsidR="00FF6350">
        <w:rPr>
          <w:lang w:val="bs-Latn-BA" w:eastAsia="sl-SI"/>
        </w:rPr>
        <w:t>uspjehom na istoj</w:t>
      </w:r>
      <w:r w:rsidR="00D7087C" w:rsidRPr="00041F57">
        <w:rPr>
          <w:lang w:val="bs-Latn-BA" w:eastAsia="sl-SI"/>
        </w:rPr>
        <w:t>.</w:t>
      </w:r>
    </w:p>
    <w:p w:rsidR="00D7087C" w:rsidRPr="00041F57" w:rsidRDefault="00D7087C" w:rsidP="00D7087C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D7087C" w:rsidRPr="00041F57" w:rsidRDefault="00892F86" w:rsidP="001256D0">
      <w:pPr>
        <w:pStyle w:val="Heading1"/>
        <w:rPr>
          <w:rFonts w:eastAsia="Times New Roman"/>
          <w:lang w:val="bs-Latn-BA" w:eastAsia="sl-SI"/>
        </w:rPr>
      </w:pPr>
      <w:r>
        <w:rPr>
          <w:rFonts w:eastAsia="Times New Roman"/>
          <w:lang w:val="bs-Latn-BA" w:eastAsia="sl-SI"/>
        </w:rPr>
        <w:lastRenderedPageBreak/>
        <w:t>Matrica učenja</w:t>
      </w:r>
      <w:r w:rsidRPr="00F605BE">
        <w:rPr>
          <w:rFonts w:eastAsia="Times New Roman"/>
          <w:lang w:val="bs-Latn-BA" w:eastAsia="sl-SI"/>
        </w:rPr>
        <w:t xml:space="preserve"> </w:t>
      </w:r>
      <w:r>
        <w:rPr>
          <w:rFonts w:eastAsia="Times New Roman"/>
          <w:lang w:val="bs-Latn-BA" w:eastAsia="sl-SI"/>
        </w:rPr>
        <w:t>svjesne sposobnosti</w:t>
      </w:r>
      <w:r w:rsidRPr="00041F57">
        <w:rPr>
          <w:rFonts w:eastAsia="Times New Roman"/>
          <w:lang w:val="bs-Latn-BA" w:eastAsia="sl-SI"/>
        </w:rPr>
        <w:t xml:space="preserve"> </w:t>
      </w:r>
      <w:r w:rsidR="00D7087C" w:rsidRPr="00041F57">
        <w:rPr>
          <w:rFonts w:eastAsia="Times New Roman"/>
          <w:lang w:val="bs-Latn-BA" w:eastAsia="sl-SI"/>
        </w:rPr>
        <w:t xml:space="preserve">- </w:t>
      </w:r>
      <w:r>
        <w:rPr>
          <w:rFonts w:eastAsia="Times New Roman"/>
          <w:lang w:val="bs-Latn-BA" w:eastAsia="sl-SI"/>
        </w:rPr>
        <w:t>napredak</w:t>
      </w:r>
      <w:r w:rsidR="00D7087C" w:rsidRPr="00041F57">
        <w:rPr>
          <w:rFonts w:eastAsia="Times New Roman"/>
          <w:lang w:val="bs-Latn-BA" w:eastAsia="sl-SI"/>
        </w:rPr>
        <w:t xml:space="preserve">, </w:t>
      </w:r>
      <w:r>
        <w:rPr>
          <w:rFonts w:eastAsia="Times New Roman"/>
          <w:lang w:val="bs-Latn-BA" w:eastAsia="sl-SI"/>
        </w:rPr>
        <w:t>primjeri</w:t>
      </w:r>
      <w:r w:rsidR="00D7087C" w:rsidRPr="00041F57">
        <w:rPr>
          <w:rFonts w:eastAsia="Times New Roman"/>
          <w:lang w:val="bs-Latn-BA" w:eastAsia="sl-SI"/>
        </w:rPr>
        <w:t>, defini</w:t>
      </w:r>
      <w:r>
        <w:rPr>
          <w:rFonts w:eastAsia="Times New Roman"/>
          <w:lang w:val="bs-Latn-BA" w:eastAsia="sl-SI"/>
        </w:rPr>
        <w:t>cije</w:t>
      </w:r>
    </w:p>
    <w:p w:rsidR="001256D0" w:rsidRPr="00041F57" w:rsidRDefault="001256D0" w:rsidP="001256D0">
      <w:pPr>
        <w:rPr>
          <w:lang w:val="bs-Latn-BA" w:eastAsia="sl-SI"/>
        </w:rPr>
      </w:pPr>
    </w:p>
    <w:p w:rsidR="00D7087C" w:rsidRPr="00041F57" w:rsidRDefault="00344FCB" w:rsidP="001256D0">
      <w:pPr>
        <w:rPr>
          <w:lang w:val="bs-Latn-BA" w:eastAsia="sl-SI"/>
        </w:rPr>
      </w:pPr>
      <w:r>
        <w:rPr>
          <w:lang w:val="bs-Latn-BA" w:eastAsia="sl-SI"/>
        </w:rPr>
        <w:t>Napredak se odvija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 kvadranta</w:t>
      </w:r>
      <w:r w:rsidR="00D7087C" w:rsidRPr="00041F57">
        <w:rPr>
          <w:lang w:val="bs-Latn-BA" w:eastAsia="sl-SI"/>
        </w:rPr>
        <w:t xml:space="preserve"> 1 </w:t>
      </w:r>
      <w:r>
        <w:rPr>
          <w:lang w:val="bs-Latn-BA" w:eastAsia="sl-SI"/>
        </w:rPr>
        <w:t>preko</w:t>
      </w:r>
      <w:r w:rsidR="00D7087C" w:rsidRPr="00041F57">
        <w:rPr>
          <w:lang w:val="bs-Latn-BA" w:eastAsia="sl-SI"/>
        </w:rPr>
        <w:t xml:space="preserve"> 2 </w:t>
      </w:r>
      <w:r>
        <w:rPr>
          <w:lang w:val="bs-Latn-BA" w:eastAsia="sl-SI"/>
        </w:rPr>
        <w:t>i 3 d</w:t>
      </w:r>
      <w:r w:rsidR="00D7087C" w:rsidRPr="00041F57">
        <w:rPr>
          <w:lang w:val="bs-Latn-BA" w:eastAsia="sl-SI"/>
        </w:rPr>
        <w:t xml:space="preserve">o 4. </w:t>
      </w:r>
      <w:r>
        <w:rPr>
          <w:lang w:val="bs-Latn-BA" w:eastAsia="sl-SI"/>
        </w:rPr>
        <w:t>Nije moguće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preskočiti stadije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Kod nekih vještina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posebno onih složenijih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pojedinci mogu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nazadovati na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prethodne </w:t>
      </w:r>
      <w:r w:rsidR="00D7087C" w:rsidRPr="00041F57">
        <w:rPr>
          <w:lang w:val="bs-Latn-BA" w:eastAsia="sl-SI"/>
        </w:rPr>
        <w:t>sta</w:t>
      </w:r>
      <w:r>
        <w:rPr>
          <w:lang w:val="bs-Latn-BA" w:eastAsia="sl-SI"/>
        </w:rPr>
        <w:t>dije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posebno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sa</w:t>
      </w:r>
      <w:r w:rsidR="00D7087C" w:rsidRPr="00041F57">
        <w:rPr>
          <w:lang w:val="bs-Latn-BA" w:eastAsia="sl-SI"/>
        </w:rPr>
        <w:t xml:space="preserve"> 4 </w:t>
      </w:r>
      <w:r>
        <w:rPr>
          <w:lang w:val="bs-Latn-BA" w:eastAsia="sl-SI"/>
        </w:rPr>
        <w:t>na</w:t>
      </w:r>
      <w:r w:rsidR="00D7087C" w:rsidRPr="00041F57">
        <w:rPr>
          <w:lang w:val="bs-Latn-BA" w:eastAsia="sl-SI"/>
        </w:rPr>
        <w:t xml:space="preserve"> 3, </w:t>
      </w:r>
      <w:r>
        <w:rPr>
          <w:lang w:val="bs-Latn-BA" w:eastAsia="sl-SI"/>
        </w:rPr>
        <w:t>ili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sa</w:t>
      </w:r>
      <w:r w:rsidR="00D7087C" w:rsidRPr="00041F57">
        <w:rPr>
          <w:lang w:val="bs-Latn-BA" w:eastAsia="sl-SI"/>
        </w:rPr>
        <w:t xml:space="preserve"> 3 </w:t>
      </w:r>
      <w:r>
        <w:rPr>
          <w:lang w:val="bs-Latn-BA" w:eastAsia="sl-SI"/>
        </w:rPr>
        <w:t>na</w:t>
      </w:r>
      <w:r w:rsidR="00D7087C" w:rsidRPr="00041F57">
        <w:rPr>
          <w:lang w:val="bs-Latn-BA" w:eastAsia="sl-SI"/>
        </w:rPr>
        <w:t xml:space="preserve"> 2, </w:t>
      </w:r>
      <w:r>
        <w:rPr>
          <w:lang w:val="bs-Latn-BA" w:eastAsia="sl-SI"/>
        </w:rPr>
        <w:t>ukoliko ne prakticiraju i ne vježbaju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svoje nove vještine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Osoba koja nazaduje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sa </w:t>
      </w:r>
      <w:r w:rsidR="00D7087C" w:rsidRPr="00041F57">
        <w:rPr>
          <w:lang w:val="bs-Latn-BA" w:eastAsia="sl-SI"/>
        </w:rPr>
        <w:t xml:space="preserve">4, </w:t>
      </w:r>
      <w:r>
        <w:rPr>
          <w:lang w:val="bs-Latn-BA" w:eastAsia="sl-SI"/>
        </w:rPr>
        <w:t>nazad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kroz</w:t>
      </w:r>
      <w:r w:rsidR="00D7087C" w:rsidRPr="00041F57">
        <w:rPr>
          <w:lang w:val="bs-Latn-BA" w:eastAsia="sl-SI"/>
        </w:rPr>
        <w:t xml:space="preserve"> 3, </w:t>
      </w:r>
      <w:r>
        <w:rPr>
          <w:lang w:val="bs-Latn-BA" w:eastAsia="sl-SI"/>
        </w:rPr>
        <w:t>d</w:t>
      </w:r>
      <w:r w:rsidR="00D7087C" w:rsidRPr="00041F57">
        <w:rPr>
          <w:lang w:val="bs-Latn-BA" w:eastAsia="sl-SI"/>
        </w:rPr>
        <w:t xml:space="preserve">o </w:t>
      </w:r>
      <w:r>
        <w:rPr>
          <w:lang w:val="bs-Latn-BA" w:eastAsia="sl-SI"/>
        </w:rPr>
        <w:t xml:space="preserve">stadija </w:t>
      </w:r>
      <w:r w:rsidR="00D7087C" w:rsidRPr="00041F57">
        <w:rPr>
          <w:lang w:val="bs-Latn-BA" w:eastAsia="sl-SI"/>
        </w:rPr>
        <w:t xml:space="preserve">2, </w:t>
      </w:r>
      <w:r>
        <w:rPr>
          <w:lang w:val="bs-Latn-BA" w:eastAsia="sl-SI"/>
        </w:rPr>
        <w:t>će morati ponovo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da prođe kroz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stadij </w:t>
      </w:r>
      <w:r w:rsidR="00D7087C" w:rsidRPr="00041F57">
        <w:rPr>
          <w:lang w:val="bs-Latn-BA" w:eastAsia="sl-SI"/>
        </w:rPr>
        <w:t xml:space="preserve">3 </w:t>
      </w:r>
      <w:r>
        <w:rPr>
          <w:lang w:val="bs-Latn-BA" w:eastAsia="sl-SI"/>
        </w:rPr>
        <w:t>da bi ponovo dostigla</w:t>
      </w:r>
      <w:r w:rsidR="00D7087C" w:rsidRPr="00041F57">
        <w:rPr>
          <w:lang w:val="bs-Latn-BA" w:eastAsia="sl-SI"/>
        </w:rPr>
        <w:t xml:space="preserve"> st</w:t>
      </w:r>
      <w:r>
        <w:rPr>
          <w:lang w:val="bs-Latn-BA" w:eastAsia="sl-SI"/>
        </w:rPr>
        <w:t>adij</w:t>
      </w:r>
      <w:r w:rsidR="00D7087C" w:rsidRPr="00041F57">
        <w:rPr>
          <w:lang w:val="bs-Latn-BA" w:eastAsia="sl-SI"/>
        </w:rPr>
        <w:t xml:space="preserve"> 4 </w:t>
      </w:r>
      <w:r>
        <w:rPr>
          <w:lang w:val="bs-Latn-BA" w:eastAsia="sl-SI"/>
        </w:rPr>
        <w:t>–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nesvjesnu sposobnost</w:t>
      </w:r>
      <w:r w:rsidR="00D7087C" w:rsidRPr="00041F57">
        <w:rPr>
          <w:lang w:val="bs-Latn-BA" w:eastAsia="sl-SI"/>
        </w:rPr>
        <w:t>.</w:t>
      </w:r>
    </w:p>
    <w:p w:rsidR="00D7087C" w:rsidRPr="00041F57" w:rsidRDefault="00344FCB" w:rsidP="001256D0">
      <w:pPr>
        <w:rPr>
          <w:lang w:val="bs-Latn-BA" w:eastAsia="sl-SI"/>
        </w:rPr>
      </w:pPr>
      <w:r>
        <w:rPr>
          <w:lang w:val="bs-Latn-BA" w:eastAsia="sl-SI"/>
        </w:rPr>
        <w:t>Vještine u određenim ulogama stadija</w:t>
      </w:r>
      <w:r w:rsidR="00D7087C" w:rsidRPr="00041F57">
        <w:rPr>
          <w:lang w:val="bs-Latn-BA" w:eastAsia="sl-SI"/>
        </w:rPr>
        <w:t xml:space="preserve"> 3 (</w:t>
      </w:r>
      <w:r>
        <w:rPr>
          <w:lang w:val="bs-Latn-BA" w:eastAsia="sl-SI"/>
        </w:rPr>
        <w:t>svjesna sposobnost</w:t>
      </w:r>
      <w:r w:rsidR="00D7087C" w:rsidRPr="00041F57">
        <w:rPr>
          <w:lang w:val="bs-Latn-BA" w:eastAsia="sl-SI"/>
        </w:rPr>
        <w:t xml:space="preserve">) </w:t>
      </w:r>
      <w:r>
        <w:rPr>
          <w:lang w:val="bs-Latn-BA" w:eastAsia="sl-SI"/>
        </w:rPr>
        <w:t>su potpuno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adekvatne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i u nekim slučajevima iz </w:t>
      </w:r>
      <w:bookmarkStart w:id="0" w:name="_GoBack"/>
      <w:bookmarkEnd w:id="0"/>
      <w:r>
        <w:rPr>
          <w:lang w:val="bs-Latn-BA" w:eastAsia="sl-SI"/>
        </w:rPr>
        <w:t>dole pomenutih razloga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bi u stvari mogle biti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poželjne</w:t>
      </w:r>
      <w:r w:rsidR="00D7087C" w:rsidRPr="00041F57">
        <w:rPr>
          <w:lang w:val="bs-Latn-BA" w:eastAsia="sl-SI"/>
        </w:rPr>
        <w:t>.</w:t>
      </w:r>
    </w:p>
    <w:p w:rsidR="00D7087C" w:rsidRPr="00041F57" w:rsidRDefault="00583C0D" w:rsidP="001256D0">
      <w:pPr>
        <w:rPr>
          <w:lang w:val="bs-Latn-BA" w:eastAsia="sl-SI"/>
        </w:rPr>
      </w:pPr>
      <w:r>
        <w:rPr>
          <w:lang w:val="bs-Latn-BA" w:eastAsia="sl-SI"/>
        </w:rPr>
        <w:t>Može se tvrditi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da učenici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koji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postanu vješti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nivou</w:t>
      </w:r>
      <w:r w:rsidR="00D7087C" w:rsidRPr="00041F57">
        <w:rPr>
          <w:lang w:val="bs-Latn-BA" w:eastAsia="sl-SI"/>
        </w:rPr>
        <w:t xml:space="preserve"> 4 - </w:t>
      </w:r>
      <w:r>
        <w:rPr>
          <w:lang w:val="bs-Latn-BA" w:eastAsia="sl-SI"/>
        </w:rPr>
        <w:t>nesvjesna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prestaju biti učenici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U jednom smislu ovo je izjava nečeg očiglednog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ali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suptilnije razmatranje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ovog</w:t>
      </w:r>
      <w:r w:rsidR="00D7087C" w:rsidRPr="00041F57">
        <w:rPr>
          <w:lang w:val="bs-Latn-BA" w:eastAsia="sl-SI"/>
        </w:rPr>
        <w:t xml:space="preserve"> status</w:t>
      </w:r>
      <w:r>
        <w:rPr>
          <w:lang w:val="bs-Latn-BA" w:eastAsia="sl-SI"/>
        </w:rPr>
        <w:t>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da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pojedinci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 ovom stadiju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mogu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postati podložni opuštenosti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čime prestaje učenje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nesvjesna sposobnost</w:t>
      </w:r>
      <w:r w:rsidR="00D7087C" w:rsidRPr="00041F57">
        <w:rPr>
          <w:lang w:val="bs-Latn-BA" w:eastAsia="sl-SI"/>
        </w:rPr>
        <w:t>' m</w:t>
      </w:r>
      <w:r>
        <w:rPr>
          <w:lang w:val="bs-Latn-BA" w:eastAsia="sl-SI"/>
        </w:rPr>
        <w:t>ože vremenom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postati</w:t>
      </w:r>
      <w:r w:rsidR="00D7087C" w:rsidRPr="00041F57">
        <w:rPr>
          <w:lang w:val="bs-Latn-BA" w:eastAsia="sl-SI"/>
        </w:rPr>
        <w:t xml:space="preserve">  </w:t>
      </w:r>
      <w:r w:rsidR="0037602C">
        <w:rPr>
          <w:lang w:val="bs-Latn-BA" w:eastAsia="sl-SI"/>
        </w:rPr>
        <w:t>neupućenost</w:t>
      </w:r>
      <w:r w:rsidR="00D7087C" w:rsidRPr="00041F57">
        <w:rPr>
          <w:lang w:val="bs-Latn-BA" w:eastAsia="sl-SI"/>
        </w:rPr>
        <w:t xml:space="preserve"> </w:t>
      </w:r>
      <w:r w:rsidR="0037602C">
        <w:rPr>
          <w:lang w:val="bs-Latn-BA" w:eastAsia="sl-SI"/>
        </w:rPr>
        <w:t>ili</w:t>
      </w:r>
      <w:r w:rsidR="00D7087C" w:rsidRPr="00041F57">
        <w:rPr>
          <w:lang w:val="bs-Latn-BA" w:eastAsia="sl-SI"/>
        </w:rPr>
        <w:t xml:space="preserve"> </w:t>
      </w:r>
      <w:r w:rsidR="0037602C">
        <w:rPr>
          <w:lang w:val="bs-Latn-BA" w:eastAsia="sl-SI"/>
        </w:rPr>
        <w:t>sljepilo vezano za nove</w:t>
      </w:r>
      <w:r w:rsidR="00D7087C" w:rsidRPr="00041F57">
        <w:rPr>
          <w:lang w:val="bs-Latn-BA" w:eastAsia="sl-SI"/>
        </w:rPr>
        <w:t xml:space="preserve"> metod</w:t>
      </w:r>
      <w:r w:rsidR="0037602C">
        <w:rPr>
          <w:lang w:val="bs-Latn-BA" w:eastAsia="sl-SI"/>
        </w:rPr>
        <w:t>e</w:t>
      </w:r>
      <w:r w:rsidR="00D7087C" w:rsidRPr="00041F57">
        <w:rPr>
          <w:lang w:val="bs-Latn-BA" w:eastAsia="sl-SI"/>
        </w:rPr>
        <w:t>, tehnologi</w:t>
      </w:r>
      <w:r w:rsidR="0037602C">
        <w:rPr>
          <w:lang w:val="bs-Latn-BA" w:eastAsia="sl-SI"/>
        </w:rPr>
        <w:t>je</w:t>
      </w:r>
      <w:r w:rsidR="00D7087C" w:rsidRPr="00041F57">
        <w:rPr>
          <w:lang w:val="bs-Latn-BA" w:eastAsia="sl-SI"/>
        </w:rPr>
        <w:t xml:space="preserve">, </w:t>
      </w:r>
      <w:r w:rsidR="0037602C">
        <w:rPr>
          <w:lang w:val="bs-Latn-BA" w:eastAsia="sl-SI"/>
        </w:rPr>
        <w:t>itd.</w:t>
      </w:r>
      <w:r w:rsidR="00D7087C" w:rsidRPr="00041F57">
        <w:rPr>
          <w:lang w:val="bs-Latn-BA" w:eastAsia="sl-SI"/>
        </w:rPr>
        <w:t xml:space="preserve"> </w:t>
      </w:r>
      <w:r w:rsidR="0037602C">
        <w:rPr>
          <w:lang w:val="bs-Latn-BA" w:eastAsia="sl-SI"/>
        </w:rPr>
        <w:t>i stručnjak se može naći u situaciji</w:t>
      </w:r>
      <w:r w:rsidR="00D7087C" w:rsidRPr="00041F57">
        <w:rPr>
          <w:lang w:val="bs-Latn-BA" w:eastAsia="sl-SI"/>
        </w:rPr>
        <w:t xml:space="preserve"> </w:t>
      </w:r>
      <w:r w:rsidR="0037602C">
        <w:rPr>
          <w:lang w:val="bs-Latn-BA" w:eastAsia="sl-SI"/>
        </w:rPr>
        <w:t>da ponovo postane</w:t>
      </w:r>
      <w:r w:rsidR="00D7087C" w:rsidRPr="00041F57">
        <w:rPr>
          <w:lang w:val="bs-Latn-BA" w:eastAsia="sl-SI"/>
        </w:rPr>
        <w:t xml:space="preserve"> </w:t>
      </w:r>
      <w:r w:rsidR="0037602C">
        <w:rPr>
          <w:lang w:val="bs-Latn-BA" w:eastAsia="sl-SI"/>
        </w:rPr>
        <w:t>nesvjesno</w:t>
      </w:r>
      <w:r w:rsidR="00D7087C" w:rsidRPr="00041F57">
        <w:rPr>
          <w:lang w:val="bs-Latn-BA" w:eastAsia="sl-SI"/>
        </w:rPr>
        <w:t xml:space="preserve"> </w:t>
      </w:r>
      <w:r w:rsidR="0037602C">
        <w:rPr>
          <w:lang w:val="bs-Latn-BA" w:eastAsia="sl-SI"/>
        </w:rPr>
        <w:t>nesposoban</w:t>
      </w:r>
      <w:r w:rsidR="00D7087C" w:rsidRPr="00041F57">
        <w:rPr>
          <w:lang w:val="bs-Latn-BA" w:eastAsia="sl-SI"/>
        </w:rPr>
        <w:t xml:space="preserve">. </w:t>
      </w:r>
    </w:p>
    <w:p w:rsidR="00D7087C" w:rsidRPr="00041F57" w:rsidRDefault="005A281A" w:rsidP="001256D0">
      <w:pPr>
        <w:rPr>
          <w:lang w:val="bs-Latn-BA" w:eastAsia="sl-SI"/>
        </w:rPr>
      </w:pPr>
      <w:r>
        <w:rPr>
          <w:lang w:val="bs-Latn-BA" w:eastAsia="sl-SI"/>
        </w:rPr>
        <w:t>Zanimljivo</w:t>
      </w:r>
      <w:r w:rsidR="00D7087C" w:rsidRPr="005A281A">
        <w:rPr>
          <w:lang w:val="bs-Latn-BA" w:eastAsia="sl-SI"/>
        </w:rPr>
        <w:t xml:space="preserve">, </w:t>
      </w:r>
      <w:r>
        <w:rPr>
          <w:lang w:val="bs-Latn-BA" w:eastAsia="sl-SI"/>
        </w:rPr>
        <w:t>napredak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od</w:t>
      </w:r>
      <w:r w:rsidR="00D7087C" w:rsidRPr="005A281A">
        <w:rPr>
          <w:lang w:val="bs-Latn-BA" w:eastAsia="sl-SI"/>
        </w:rPr>
        <w:t xml:space="preserve"> sta</w:t>
      </w:r>
      <w:r>
        <w:rPr>
          <w:lang w:val="bs-Latn-BA" w:eastAsia="sl-SI"/>
        </w:rPr>
        <w:t>dija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d</w:t>
      </w:r>
      <w:r w:rsidR="00D7087C" w:rsidRPr="005A281A">
        <w:rPr>
          <w:lang w:val="bs-Latn-BA" w:eastAsia="sl-SI"/>
        </w:rPr>
        <w:t>o sta</w:t>
      </w:r>
      <w:r>
        <w:rPr>
          <w:lang w:val="bs-Latn-BA" w:eastAsia="sl-SI"/>
        </w:rPr>
        <w:t>dija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često prati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osjećaj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osvješćenja</w:t>
      </w:r>
      <w:r w:rsidR="00D7087C" w:rsidRPr="005A281A">
        <w:rPr>
          <w:lang w:val="bs-Latn-BA" w:eastAsia="sl-SI"/>
        </w:rPr>
        <w:t xml:space="preserve"> - '</w:t>
      </w:r>
      <w:r>
        <w:rPr>
          <w:lang w:val="bs-Latn-BA" w:eastAsia="sl-SI"/>
        </w:rPr>
        <w:t>lampica se upali</w:t>
      </w:r>
      <w:r w:rsidR="00D7087C" w:rsidRPr="005A281A">
        <w:rPr>
          <w:lang w:val="bs-Latn-BA" w:eastAsia="sl-SI"/>
        </w:rPr>
        <w:t xml:space="preserve">' - </w:t>
      </w:r>
      <w:r>
        <w:rPr>
          <w:lang w:val="bs-Latn-BA" w:eastAsia="sl-SI"/>
        </w:rPr>
        <w:t>stvari 'k</w:t>
      </w:r>
      <w:r w:rsidR="00D7087C" w:rsidRPr="005A281A">
        <w:rPr>
          <w:lang w:val="bs-Latn-BA" w:eastAsia="sl-SI"/>
        </w:rPr>
        <w:t>li</w:t>
      </w:r>
      <w:r>
        <w:rPr>
          <w:lang w:val="bs-Latn-BA" w:eastAsia="sl-SI"/>
        </w:rPr>
        <w:t>knu</w:t>
      </w:r>
      <w:r w:rsidR="00D7087C" w:rsidRPr="005A281A">
        <w:rPr>
          <w:lang w:val="bs-Latn-BA" w:eastAsia="sl-SI"/>
        </w:rPr>
        <w:t xml:space="preserve">' </w:t>
      </w:r>
      <w:r>
        <w:rPr>
          <w:lang w:val="bs-Latn-BA" w:eastAsia="sl-SI"/>
        </w:rPr>
        <w:t>na mjesto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za učenika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pojedinac osjeća da je napravio veliki korak naprijed</w:t>
      </w:r>
      <w:r w:rsidR="00D7087C" w:rsidRPr="005A281A">
        <w:rPr>
          <w:lang w:val="bs-Latn-BA" w:eastAsia="sl-SI"/>
        </w:rPr>
        <w:t xml:space="preserve">, </w:t>
      </w:r>
      <w:r>
        <w:rPr>
          <w:lang w:val="bs-Latn-BA" w:eastAsia="sl-SI"/>
        </w:rPr>
        <w:t>što u stvari i jeste slučaj</w:t>
      </w:r>
      <w:r w:rsidR="00D7087C" w:rsidRPr="005A281A">
        <w:rPr>
          <w:lang w:val="bs-Latn-BA" w:eastAsia="sl-SI"/>
        </w:rPr>
        <w:t xml:space="preserve">. </w:t>
      </w:r>
      <w:r>
        <w:rPr>
          <w:lang w:val="bs-Latn-BA" w:eastAsia="sl-SI"/>
        </w:rPr>
        <w:t>Vrlo jasni i jednostavni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primjeri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ovog</w:t>
      </w:r>
      <w:r w:rsidR="00D7087C" w:rsidRPr="005A281A">
        <w:rPr>
          <w:lang w:val="bs-Latn-BA" w:eastAsia="sl-SI"/>
        </w:rPr>
        <w:t xml:space="preserve"> ef</w:t>
      </w:r>
      <w:r>
        <w:rPr>
          <w:lang w:val="bs-Latn-BA" w:eastAsia="sl-SI"/>
        </w:rPr>
        <w:t>ekta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mogu se vidjeti kada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osoba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nauči da vozi automobil</w:t>
      </w:r>
      <w:r w:rsidR="00D7087C" w:rsidRPr="005A281A">
        <w:rPr>
          <w:lang w:val="bs-Latn-BA" w:eastAsia="sl-SI"/>
        </w:rPr>
        <w:t xml:space="preserve">: </w:t>
      </w:r>
      <w:r>
        <w:rPr>
          <w:lang w:val="bs-Latn-BA" w:eastAsia="sl-SI"/>
        </w:rPr>
        <w:t>napredak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iz </w:t>
      </w:r>
      <w:r w:rsidR="00D7087C" w:rsidRPr="005A281A">
        <w:rPr>
          <w:lang w:val="bs-Latn-BA" w:eastAsia="sl-SI"/>
        </w:rPr>
        <w:t>sta</w:t>
      </w:r>
      <w:r>
        <w:rPr>
          <w:lang w:val="bs-Latn-BA" w:eastAsia="sl-SI"/>
        </w:rPr>
        <w:t>dija</w:t>
      </w:r>
      <w:r w:rsidR="00D7087C" w:rsidRPr="005A281A">
        <w:rPr>
          <w:lang w:val="bs-Latn-BA" w:eastAsia="sl-SI"/>
        </w:rPr>
        <w:t xml:space="preserve"> 2 (</w:t>
      </w:r>
      <w:r>
        <w:rPr>
          <w:lang w:val="bs-Latn-BA" w:eastAsia="sl-SI"/>
        </w:rPr>
        <w:t>svjesna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nesposobnost</w:t>
      </w:r>
      <w:r w:rsidR="00D7087C" w:rsidRPr="005A281A">
        <w:rPr>
          <w:lang w:val="bs-Latn-BA" w:eastAsia="sl-SI"/>
        </w:rPr>
        <w:t xml:space="preserve">) </w:t>
      </w:r>
      <w:r>
        <w:rPr>
          <w:lang w:val="bs-Latn-BA" w:eastAsia="sl-SI"/>
        </w:rPr>
        <w:t>ka</w:t>
      </w:r>
      <w:r w:rsidR="00D7087C" w:rsidRPr="005A281A">
        <w:rPr>
          <w:lang w:val="bs-Latn-BA" w:eastAsia="sl-SI"/>
        </w:rPr>
        <w:t xml:space="preserve"> sta</w:t>
      </w:r>
      <w:r>
        <w:rPr>
          <w:lang w:val="bs-Latn-BA" w:eastAsia="sl-SI"/>
        </w:rPr>
        <w:t>diju</w:t>
      </w:r>
      <w:r w:rsidR="00D7087C" w:rsidRPr="005A281A">
        <w:rPr>
          <w:lang w:val="bs-Latn-BA" w:eastAsia="sl-SI"/>
        </w:rPr>
        <w:t xml:space="preserve"> 3 (</w:t>
      </w:r>
      <w:r>
        <w:rPr>
          <w:lang w:val="bs-Latn-BA" w:eastAsia="sl-SI"/>
        </w:rPr>
        <w:t>svjesna sposobnost</w:t>
      </w:r>
      <w:r w:rsidR="00D7087C" w:rsidRPr="005A281A">
        <w:rPr>
          <w:lang w:val="bs-Latn-BA" w:eastAsia="sl-SI"/>
        </w:rPr>
        <w:t xml:space="preserve">) </w:t>
      </w:r>
      <w:r>
        <w:rPr>
          <w:lang w:val="bs-Latn-BA" w:eastAsia="sl-SI"/>
        </w:rPr>
        <w:t>je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očigledan</w:t>
      </w:r>
      <w:r w:rsidR="00D7087C" w:rsidRPr="005A281A">
        <w:rPr>
          <w:lang w:val="bs-Latn-BA" w:eastAsia="sl-SI"/>
        </w:rPr>
        <w:t xml:space="preserve">, </w:t>
      </w:r>
      <w:r>
        <w:rPr>
          <w:lang w:val="bs-Latn-BA" w:eastAsia="sl-SI"/>
        </w:rPr>
        <w:t>kada učenik</w:t>
      </w:r>
      <w:r w:rsidR="00D7087C" w:rsidRPr="005A281A">
        <w:rPr>
          <w:lang w:val="bs-Latn-BA" w:eastAsia="sl-SI"/>
        </w:rPr>
        <w:t xml:space="preserve"> </w:t>
      </w:r>
      <w:r>
        <w:rPr>
          <w:lang w:val="bs-Latn-BA" w:eastAsia="sl-SI"/>
        </w:rPr>
        <w:t>uspije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 xml:space="preserve">istovremeno </w:t>
      </w:r>
      <w:r>
        <w:rPr>
          <w:lang w:val="bs-Latn-BA" w:eastAsia="sl-SI"/>
        </w:rPr>
        <w:t>k</w:t>
      </w:r>
      <w:r w:rsidR="00D7087C" w:rsidRPr="005A281A">
        <w:rPr>
          <w:lang w:val="bs-Latn-BA" w:eastAsia="sl-SI"/>
        </w:rPr>
        <w:t>ontrol</w:t>
      </w:r>
      <w:r>
        <w:rPr>
          <w:lang w:val="bs-Latn-BA" w:eastAsia="sl-SI"/>
        </w:rPr>
        <w:t xml:space="preserve">isati vozilo i </w:t>
      </w:r>
      <w:r w:rsidR="00793E49">
        <w:rPr>
          <w:lang w:val="bs-Latn-BA" w:eastAsia="sl-SI"/>
        </w:rPr>
        <w:t>davati žmigavac</w:t>
      </w:r>
      <w:r w:rsidR="00D7087C" w:rsidRPr="005A281A">
        <w:rPr>
          <w:lang w:val="bs-Latn-BA" w:eastAsia="sl-SI"/>
        </w:rPr>
        <w:t xml:space="preserve">; </w:t>
      </w:r>
      <w:r w:rsidR="00793E49">
        <w:rPr>
          <w:lang w:val="bs-Latn-BA" w:eastAsia="sl-SI"/>
        </w:rPr>
        <w:t>i sljedeći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napredak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iz stadija</w:t>
      </w:r>
      <w:r w:rsidR="00D7087C" w:rsidRPr="005A281A">
        <w:rPr>
          <w:lang w:val="bs-Latn-BA" w:eastAsia="sl-SI"/>
        </w:rPr>
        <w:t xml:space="preserve"> 3 </w:t>
      </w:r>
      <w:r w:rsidR="00793E49">
        <w:rPr>
          <w:lang w:val="bs-Latn-BA" w:eastAsia="sl-SI"/>
        </w:rPr>
        <w:t>u stadij</w:t>
      </w:r>
      <w:r w:rsidR="00D7087C" w:rsidRPr="005A281A">
        <w:rPr>
          <w:lang w:val="bs-Latn-BA" w:eastAsia="sl-SI"/>
        </w:rPr>
        <w:t xml:space="preserve"> 4 (</w:t>
      </w:r>
      <w:r w:rsidR="00793E49">
        <w:rPr>
          <w:lang w:val="bs-Latn-BA" w:eastAsia="sl-SI"/>
        </w:rPr>
        <w:t>nesvjesna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sposobnost</w:t>
      </w:r>
      <w:r w:rsidR="00D7087C" w:rsidRPr="005A281A">
        <w:rPr>
          <w:lang w:val="bs-Latn-BA" w:eastAsia="sl-SI"/>
        </w:rPr>
        <w:t xml:space="preserve">) </w:t>
      </w:r>
      <w:r w:rsidR="00793E49">
        <w:rPr>
          <w:lang w:val="bs-Latn-BA" w:eastAsia="sl-SI"/>
        </w:rPr>
        <w:t>je podjednako jasna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učeniku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kada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on/ona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može voditi razgovor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dok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vrši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složeni manevar</w:t>
      </w:r>
      <w:r w:rsidR="00D7087C" w:rsidRPr="005A281A">
        <w:rPr>
          <w:lang w:val="bs-Latn-BA" w:eastAsia="sl-SI"/>
        </w:rPr>
        <w:t xml:space="preserve"> (</w:t>
      </w:r>
      <w:r w:rsidR="00793E49">
        <w:rPr>
          <w:lang w:val="bs-Latn-BA" w:eastAsia="sl-SI"/>
        </w:rPr>
        <w:t>obično</w:t>
      </w:r>
      <w:r w:rsidR="00D7087C" w:rsidRPr="005A281A">
        <w:rPr>
          <w:lang w:val="bs-Latn-BA" w:eastAsia="sl-SI"/>
        </w:rPr>
        <w:t xml:space="preserve"> </w:t>
      </w:r>
      <w:r w:rsidR="00793E49">
        <w:rPr>
          <w:lang w:val="bs-Latn-BA" w:eastAsia="sl-SI"/>
        </w:rPr>
        <w:t>neko vrijeme nakon položenog vozačkog ispita</w:t>
      </w:r>
      <w:r w:rsidR="00D7087C" w:rsidRPr="005A281A">
        <w:rPr>
          <w:lang w:val="bs-Latn-BA" w:eastAsia="sl-SI"/>
        </w:rPr>
        <w:t>).</w:t>
      </w:r>
    </w:p>
    <w:p w:rsidR="00D7087C" w:rsidRPr="00041F57" w:rsidRDefault="00793E49" w:rsidP="001256D0">
      <w:pPr>
        <w:rPr>
          <w:lang w:val="bs-Latn-BA" w:eastAsia="sl-SI"/>
        </w:rPr>
      </w:pPr>
      <w:r>
        <w:rPr>
          <w:lang w:val="bs-Latn-BA" w:eastAsia="sl-SI"/>
        </w:rPr>
        <w:t>Ova matrica je posebno korisna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kod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prevazilaženja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prepreka u obuci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Edukatori i učenici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mogu se pitati</w:t>
      </w:r>
      <w:r w:rsidR="00D7087C" w:rsidRPr="00041F57">
        <w:rPr>
          <w:lang w:val="bs-Latn-BA" w:eastAsia="sl-SI"/>
        </w:rPr>
        <w:t>: "</w:t>
      </w:r>
      <w:r>
        <w:rPr>
          <w:lang w:val="bs-Latn-BA" w:eastAsia="sl-SI"/>
        </w:rPr>
        <w:t>U kojem je učenik stadiju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šta ga sprječava napredak njegovog učenja</w:t>
      </w:r>
      <w:r w:rsidR="00D7087C" w:rsidRPr="00041F57">
        <w:rPr>
          <w:lang w:val="bs-Latn-BA" w:eastAsia="sl-SI"/>
        </w:rPr>
        <w:t>?"</w:t>
      </w:r>
    </w:p>
    <w:p w:rsidR="00D7087C" w:rsidRPr="00041F57" w:rsidRDefault="00793E49" w:rsidP="001256D0">
      <w:pPr>
        <w:rPr>
          <w:lang w:val="bs-Latn-BA" w:eastAsia="sl-SI"/>
        </w:rPr>
      </w:pPr>
      <w:r>
        <w:rPr>
          <w:lang w:val="bs-Latn-BA" w:eastAsia="sl-SI"/>
        </w:rPr>
        <w:t>Na ovaj način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teorija svjesne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pomaže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edukatorima i učenicima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puno bolje razumiju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zašto neka prepreka postoji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na koji način je najbolje suočiti se sa izazovom</w:t>
      </w:r>
      <w:r w:rsidR="00D7087C" w:rsidRPr="00041F57">
        <w:rPr>
          <w:lang w:val="bs-Latn-BA" w:eastAsia="sl-SI"/>
        </w:rPr>
        <w:t>.</w:t>
      </w:r>
    </w:p>
    <w:p w:rsidR="00D7087C" w:rsidRPr="00041F57" w:rsidRDefault="00C84494" w:rsidP="001256D0">
      <w:pPr>
        <w:rPr>
          <w:lang w:val="bs-Latn-BA" w:eastAsia="sl-SI"/>
        </w:rPr>
      </w:pPr>
      <w:r>
        <w:rPr>
          <w:lang w:val="bs-Latn-BA" w:eastAsia="sl-SI"/>
        </w:rPr>
        <w:t>Nadalje</w:t>
      </w:r>
      <w:r w:rsidR="001256D0" w:rsidRPr="00041F57">
        <w:rPr>
          <w:lang w:val="bs-Latn-BA" w:eastAsia="sl-SI"/>
        </w:rPr>
        <w:t>,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pošto teorija svjesne</w:t>
      </w:r>
      <w:r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sposobnosti</w:t>
      </w:r>
      <w:r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tjera na analizu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</w:t>
      </w:r>
      <w:r w:rsidR="00D7087C" w:rsidRPr="00041F57">
        <w:rPr>
          <w:lang w:val="bs-Latn-BA" w:eastAsia="sl-SI"/>
        </w:rPr>
        <w:t xml:space="preserve"> individual</w:t>
      </w:r>
      <w:r>
        <w:rPr>
          <w:lang w:val="bs-Latn-BA" w:eastAsia="sl-SI"/>
        </w:rPr>
        <w:t>nom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nivou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ovaj </w:t>
      </w:r>
      <w:r w:rsidR="00D7087C" w:rsidRPr="00041F57">
        <w:rPr>
          <w:lang w:val="bs-Latn-BA" w:eastAsia="sl-SI"/>
        </w:rPr>
        <w:t xml:space="preserve">model </w:t>
      </w:r>
      <w:r>
        <w:rPr>
          <w:lang w:val="bs-Latn-BA" w:eastAsia="sl-SI"/>
        </w:rPr>
        <w:t>potiče i pomaže</w:t>
      </w:r>
      <w:r w:rsidR="00D7087C" w:rsidRPr="00041F57">
        <w:rPr>
          <w:lang w:val="bs-Latn-BA" w:eastAsia="sl-SI"/>
        </w:rPr>
        <w:t xml:space="preserve"> individual</w:t>
      </w:r>
      <w:r>
        <w:rPr>
          <w:lang w:val="bs-Latn-BA" w:eastAsia="sl-SI"/>
        </w:rPr>
        <w:t>nu procjenu i razvoj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što je lako izgubiti iz vida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kada se većina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učenja i razvoja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vodi na grupnoj osnovi</w:t>
      </w:r>
      <w:r w:rsidR="00D7087C" w:rsidRPr="00041F57">
        <w:rPr>
          <w:lang w:val="bs-Latn-BA" w:eastAsia="sl-SI"/>
        </w:rPr>
        <w:t>.</w:t>
      </w:r>
    </w:p>
    <w:p w:rsidR="00D7087C" w:rsidRPr="00041F57" w:rsidRDefault="005B4179" w:rsidP="001256D0">
      <w:pPr>
        <w:rPr>
          <w:lang w:val="bs-Latn-BA" w:eastAsia="sl-SI"/>
        </w:rPr>
      </w:pPr>
      <w:r>
        <w:rPr>
          <w:lang w:val="bs-Latn-BA" w:eastAsia="sl-SI"/>
        </w:rPr>
        <w:t>Svi mi posjedujemo prirodne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snage i</w:t>
      </w:r>
      <w:r w:rsidR="00D7087C" w:rsidRPr="00041F57">
        <w:rPr>
          <w:lang w:val="bs-Latn-BA" w:eastAsia="sl-SI"/>
        </w:rPr>
        <w:t xml:space="preserve"> preferenc</w:t>
      </w:r>
      <w:r>
        <w:rPr>
          <w:lang w:val="bs-Latn-BA" w:eastAsia="sl-SI"/>
        </w:rPr>
        <w:t>ije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one utiču na naš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odnos</w:t>
      </w:r>
      <w:r w:rsidR="001256D0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opredjeljenost ka učenju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kao i na naše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mogućnosti da razvijemo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sposobnosti u različitim disciplinama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Ljudi počinju da razvijaju neku sposobnost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tek nakon što prepoznaju</w:t>
      </w:r>
      <w:r w:rsidR="00D7087C" w:rsidRPr="00041F57">
        <w:rPr>
          <w:lang w:val="bs-Latn-BA" w:eastAsia="sl-SI"/>
        </w:rPr>
        <w:t xml:space="preserve"> relevan</w:t>
      </w:r>
      <w:r>
        <w:rPr>
          <w:lang w:val="bs-Latn-BA" w:eastAsia="sl-SI"/>
        </w:rPr>
        <w:t>tnost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njihove sopstvene nesposobnosti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 vezi date vještine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Određeni tipovi mozga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ličnosti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skloniji su i posjeduju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određene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sklonosti 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vještine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Svi mi,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prema tome, doživljavamo različite nivoe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izazova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pri napredovanju kroz stadije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učenja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zavisno o tome šta se uči</w:t>
      </w:r>
      <w:r w:rsidR="00D7087C" w:rsidRPr="00041F57">
        <w:rPr>
          <w:lang w:val="bs-Latn-BA" w:eastAsia="sl-SI"/>
        </w:rPr>
        <w:t xml:space="preserve">. </w:t>
      </w:r>
      <w:r w:rsidR="00696F7F">
        <w:rPr>
          <w:lang w:val="bs-Latn-BA" w:eastAsia="sl-SI"/>
        </w:rPr>
        <w:t>Neki ljudi će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se opirati napretku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čak i na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stadij</w:t>
      </w:r>
      <w:r w:rsidR="00D7087C" w:rsidRPr="00041F57">
        <w:rPr>
          <w:lang w:val="bs-Latn-BA" w:eastAsia="sl-SI"/>
        </w:rPr>
        <w:t xml:space="preserve"> 2 (</w:t>
      </w:r>
      <w:r w:rsidR="00696F7F">
        <w:rPr>
          <w:lang w:val="bs-Latn-BA" w:eastAsia="sl-SI"/>
        </w:rPr>
        <w:t>postanak svjesne spoznaje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nesposobnosti</w:t>
      </w:r>
      <w:r w:rsidR="00D7087C" w:rsidRPr="00041F57">
        <w:rPr>
          <w:lang w:val="bs-Latn-BA" w:eastAsia="sl-SI"/>
        </w:rPr>
        <w:t xml:space="preserve">), </w:t>
      </w:r>
      <w:r w:rsidR="00696F7F">
        <w:rPr>
          <w:lang w:val="bs-Latn-BA" w:eastAsia="sl-SI"/>
        </w:rPr>
        <w:t>jer oni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odbijaju da shvate ili prihvate</w:t>
      </w:r>
      <w:r w:rsidR="00D7087C" w:rsidRPr="00041F57">
        <w:rPr>
          <w:lang w:val="bs-Latn-BA" w:eastAsia="sl-SI"/>
        </w:rPr>
        <w:t xml:space="preserve"> relevan</w:t>
      </w:r>
      <w:r w:rsidR="00696F7F">
        <w:rPr>
          <w:lang w:val="bs-Latn-BA" w:eastAsia="sl-SI"/>
        </w:rPr>
        <w:t>tnost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i korist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određene vještine</w:t>
      </w:r>
      <w:r w:rsidR="00D7087C" w:rsidRPr="00041F57">
        <w:rPr>
          <w:lang w:val="bs-Latn-BA" w:eastAsia="sl-SI"/>
        </w:rPr>
        <w:t xml:space="preserve"> </w:t>
      </w:r>
      <w:r w:rsidR="00696F7F">
        <w:rPr>
          <w:lang w:val="bs-Latn-BA" w:eastAsia="sl-SI"/>
        </w:rPr>
        <w:t>ili sposobnosti</w:t>
      </w:r>
      <w:r w:rsidR="00D7087C" w:rsidRPr="00041F57">
        <w:rPr>
          <w:lang w:val="bs-Latn-BA" w:eastAsia="sl-SI"/>
        </w:rPr>
        <w:t xml:space="preserve">. </w:t>
      </w:r>
      <w:r w:rsidR="00A94AA9">
        <w:rPr>
          <w:lang w:val="bs-Latn-BA" w:eastAsia="sl-SI"/>
        </w:rPr>
        <w:t>Odbijanje također može biti kaktor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kada postoji određeni nivo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ličnog straha ili nesigurnosti</w:t>
      </w:r>
      <w:r w:rsidR="00D7087C" w:rsidRPr="00041F57">
        <w:rPr>
          <w:lang w:val="bs-Latn-BA" w:eastAsia="sl-SI"/>
        </w:rPr>
        <w:t xml:space="preserve">. </w:t>
      </w:r>
      <w:r w:rsidR="00A94AA9">
        <w:rPr>
          <w:lang w:val="bs-Latn-BA" w:eastAsia="sl-SI"/>
        </w:rPr>
        <w:t>Drugi ljudi mogu rado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prihvatiti potrebu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za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razvojen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od 1 d</w:t>
      </w:r>
      <w:r w:rsidR="00D7087C" w:rsidRPr="00041F57">
        <w:rPr>
          <w:lang w:val="bs-Latn-BA" w:eastAsia="sl-SI"/>
        </w:rPr>
        <w:t xml:space="preserve">o 2, </w:t>
      </w:r>
      <w:r w:rsidR="00A94AA9">
        <w:rPr>
          <w:lang w:val="bs-Latn-BA" w:eastAsia="sl-SI"/>
        </w:rPr>
        <w:t>ali mogu imati poteškoća da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 xml:space="preserve">napreduju od </w:t>
      </w:r>
      <w:r w:rsidR="00D7087C" w:rsidRPr="00041F57">
        <w:rPr>
          <w:lang w:val="bs-Latn-BA" w:eastAsia="sl-SI"/>
        </w:rPr>
        <w:t xml:space="preserve">2 </w:t>
      </w:r>
      <w:r w:rsidR="00A94AA9">
        <w:rPr>
          <w:lang w:val="bs-Latn-BA" w:eastAsia="sl-SI"/>
        </w:rPr>
        <w:t>d</w:t>
      </w:r>
      <w:r w:rsidR="00D7087C" w:rsidRPr="00041F57">
        <w:rPr>
          <w:lang w:val="bs-Latn-BA" w:eastAsia="sl-SI"/>
        </w:rPr>
        <w:t>o 3 (</w:t>
      </w:r>
      <w:r w:rsidR="00A94AA9">
        <w:rPr>
          <w:lang w:val="bs-Latn-BA" w:eastAsia="sl-SI"/>
        </w:rPr>
        <w:t>postati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svjesno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sposoban</w:t>
      </w:r>
      <w:r w:rsidR="00D7087C" w:rsidRPr="00041F57">
        <w:rPr>
          <w:lang w:val="bs-Latn-BA" w:eastAsia="sl-SI"/>
        </w:rPr>
        <w:t xml:space="preserve">) </w:t>
      </w:r>
      <w:r w:rsidR="00A94AA9">
        <w:rPr>
          <w:lang w:val="bs-Latn-BA" w:eastAsia="sl-SI"/>
        </w:rPr>
        <w:t>jer im data vještina nije prirodno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lična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jača strana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ili im nedostaje sklonosti</w:t>
      </w:r>
      <w:r w:rsidR="00D7087C" w:rsidRPr="00041F57">
        <w:rPr>
          <w:lang w:val="bs-Latn-BA" w:eastAsia="sl-SI"/>
        </w:rPr>
        <w:t xml:space="preserve">. </w:t>
      </w:r>
      <w:r w:rsidR="00A94AA9">
        <w:rPr>
          <w:lang w:val="bs-Latn-BA" w:eastAsia="sl-SI"/>
        </w:rPr>
        <w:t>Neki ljudi mogu dobro napredovati</w:t>
      </w:r>
      <w:r w:rsidR="00D7087C" w:rsidRPr="00041F57">
        <w:rPr>
          <w:lang w:val="bs-Latn-BA" w:eastAsia="sl-SI"/>
        </w:rPr>
        <w:t xml:space="preserve"> </w:t>
      </w:r>
      <w:r w:rsidR="00A94AA9">
        <w:rPr>
          <w:lang w:val="bs-Latn-BA" w:eastAsia="sl-SI"/>
        </w:rPr>
        <w:t>do stadija</w:t>
      </w:r>
      <w:r w:rsidR="00D7087C" w:rsidRPr="00041F57">
        <w:rPr>
          <w:lang w:val="bs-Latn-BA" w:eastAsia="sl-SI"/>
        </w:rPr>
        <w:t xml:space="preserve"> 3 </w:t>
      </w:r>
      <w:r w:rsidR="00A94AA9">
        <w:rPr>
          <w:lang w:val="bs-Latn-BA" w:eastAsia="sl-SI"/>
        </w:rPr>
        <w:t>ali imati poteškoće da dostignu</w:t>
      </w:r>
      <w:r w:rsidR="00D7087C" w:rsidRPr="00041F57">
        <w:rPr>
          <w:lang w:val="bs-Latn-BA" w:eastAsia="sl-SI"/>
        </w:rPr>
        <w:t xml:space="preserve"> sta</w:t>
      </w:r>
      <w:r w:rsidR="00A94AA9">
        <w:rPr>
          <w:lang w:val="bs-Latn-BA" w:eastAsia="sl-SI"/>
        </w:rPr>
        <w:t>dij</w:t>
      </w:r>
      <w:r w:rsidR="00D7087C" w:rsidRPr="00041F57">
        <w:rPr>
          <w:lang w:val="bs-Latn-BA" w:eastAsia="sl-SI"/>
        </w:rPr>
        <w:t xml:space="preserve"> 4 (</w:t>
      </w:r>
      <w:r w:rsidR="00E00130">
        <w:rPr>
          <w:lang w:val="bs-Latn-BA" w:eastAsia="sl-SI"/>
        </w:rPr>
        <w:t>nesvjesna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sposobnost</w:t>
      </w:r>
      <w:r w:rsidR="00D7087C" w:rsidRPr="00041F57">
        <w:rPr>
          <w:lang w:val="bs-Latn-BA" w:eastAsia="sl-SI"/>
        </w:rPr>
        <w:t xml:space="preserve">), </w:t>
      </w:r>
      <w:r w:rsidR="00A94AA9">
        <w:rPr>
          <w:lang w:val="bs-Latn-BA" w:eastAsia="sl-SI"/>
        </w:rPr>
        <w:t>a zatim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ponovo nazadovati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na</w:t>
      </w:r>
      <w:r w:rsidR="00D7087C" w:rsidRPr="00041F57">
        <w:rPr>
          <w:lang w:val="bs-Latn-BA" w:eastAsia="sl-SI"/>
        </w:rPr>
        <w:t xml:space="preserve"> sta</w:t>
      </w:r>
      <w:r w:rsidR="00E00130">
        <w:rPr>
          <w:lang w:val="bs-Latn-BA" w:eastAsia="sl-SI"/>
        </w:rPr>
        <w:t>dij</w:t>
      </w:r>
      <w:r w:rsidR="00D7087C" w:rsidRPr="00041F57">
        <w:rPr>
          <w:lang w:val="bs-Latn-BA" w:eastAsia="sl-SI"/>
        </w:rPr>
        <w:t xml:space="preserve"> 2 (</w:t>
      </w:r>
      <w:r w:rsidR="00E00130">
        <w:rPr>
          <w:lang w:val="bs-Latn-BA" w:eastAsia="sl-SI"/>
        </w:rPr>
        <w:t>svjesna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nesposobnost</w:t>
      </w:r>
      <w:r w:rsidR="00D7087C" w:rsidRPr="00041F57">
        <w:rPr>
          <w:lang w:val="bs-Latn-BA" w:eastAsia="sl-SI"/>
        </w:rPr>
        <w:t xml:space="preserve">), </w:t>
      </w:r>
      <w:r w:rsidR="00E00130">
        <w:rPr>
          <w:lang w:val="bs-Latn-BA" w:eastAsia="sl-SI"/>
        </w:rPr>
        <w:t>jednostavno zbog nedostatka prakse</w:t>
      </w:r>
      <w:r w:rsidR="00D7087C" w:rsidRPr="00041F57">
        <w:rPr>
          <w:lang w:val="bs-Latn-BA" w:eastAsia="sl-SI"/>
        </w:rPr>
        <w:t xml:space="preserve">. </w:t>
      </w:r>
      <w:r w:rsidR="00E00130">
        <w:rPr>
          <w:lang w:val="bs-Latn-BA" w:eastAsia="sl-SI"/>
        </w:rPr>
        <w:t>Ovaj posljednji scenario često vidimo kod učenja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novih kompjuterskih vještina</w:t>
      </w:r>
      <w:r w:rsidR="00D7087C" w:rsidRPr="00041F57">
        <w:rPr>
          <w:lang w:val="bs-Latn-BA" w:eastAsia="sl-SI"/>
        </w:rPr>
        <w:t xml:space="preserve">, </w:t>
      </w:r>
      <w:r w:rsidR="00E00130">
        <w:rPr>
          <w:lang w:val="bs-Latn-BA" w:eastAsia="sl-SI"/>
        </w:rPr>
        <w:t>ili upotrebe složenih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mašina</w:t>
      </w:r>
      <w:r w:rsidR="00D7087C" w:rsidRPr="00041F57">
        <w:rPr>
          <w:lang w:val="bs-Latn-BA" w:eastAsia="sl-SI"/>
        </w:rPr>
        <w:t xml:space="preserve">, </w:t>
      </w:r>
      <w:r w:rsidR="00E00130">
        <w:rPr>
          <w:lang w:val="bs-Latn-BA" w:eastAsia="sl-SI"/>
        </w:rPr>
        <w:t>i u takvim situacijama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teorija svjesne sposobnosti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vrlo brzo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omogućava pouzdanu analizu</w:t>
      </w:r>
      <w:r w:rsidR="00D7087C" w:rsidRPr="00041F57">
        <w:rPr>
          <w:lang w:val="bs-Latn-BA" w:eastAsia="sl-SI"/>
        </w:rPr>
        <w:t xml:space="preserve"> </w:t>
      </w:r>
      <w:r w:rsidR="00E00130">
        <w:rPr>
          <w:lang w:val="bs-Latn-BA" w:eastAsia="sl-SI"/>
        </w:rPr>
        <w:t>o suštini problema i kako ga</w:t>
      </w:r>
      <w:r w:rsidR="00D7087C" w:rsidRPr="00041F57">
        <w:rPr>
          <w:lang w:val="bs-Latn-BA" w:eastAsia="sl-SI"/>
        </w:rPr>
        <w:t xml:space="preserve"> </w:t>
      </w:r>
      <w:r w:rsidR="00471C3E">
        <w:rPr>
          <w:lang w:val="bs-Latn-BA" w:eastAsia="sl-SI"/>
        </w:rPr>
        <w:t>ispraviti</w:t>
      </w:r>
      <w:r w:rsidR="00D7087C" w:rsidRPr="00041F57">
        <w:rPr>
          <w:lang w:val="bs-Latn-BA" w:eastAsia="sl-SI"/>
        </w:rPr>
        <w:t>.</w:t>
      </w:r>
      <w:r w:rsidR="00EA705C" w:rsidRPr="00041F57">
        <w:rPr>
          <w:lang w:val="bs-Latn-BA" w:eastAsia="sl-SI"/>
        </w:rPr>
        <w:t xml:space="preserve"> </w:t>
      </w:r>
    </w:p>
    <w:p w:rsidR="00D7087C" w:rsidRPr="00041F57" w:rsidRDefault="00D7087C" w:rsidP="00D7087C">
      <w:pPr>
        <w:shd w:val="clear" w:color="auto" w:fill="FFFFFF"/>
        <w:spacing w:before="300" w:after="150" w:line="240" w:lineRule="auto"/>
        <w:outlineLvl w:val="2"/>
        <w:rPr>
          <w:rFonts w:eastAsia="Times New Roman" w:cs="Times New Roman"/>
          <w:color w:val="333333"/>
          <w:sz w:val="27"/>
          <w:szCs w:val="27"/>
          <w:lang w:val="bs-Latn-BA" w:eastAsia="sl-SI"/>
        </w:rPr>
      </w:pPr>
    </w:p>
    <w:p w:rsidR="00AB32F7" w:rsidRPr="00041F57" w:rsidRDefault="00AB32F7" w:rsidP="00AB32F7">
      <w:pPr>
        <w:rPr>
          <w:rFonts w:eastAsia="Times New Roman" w:cs="Times New Roman"/>
          <w:color w:val="333333"/>
          <w:sz w:val="27"/>
          <w:szCs w:val="27"/>
          <w:lang w:val="bs-Latn-BA" w:eastAsia="sl-SI"/>
        </w:rPr>
      </w:pPr>
    </w:p>
    <w:p w:rsidR="00D7087C" w:rsidRPr="00041F57" w:rsidRDefault="0085664B" w:rsidP="00EA705C">
      <w:pPr>
        <w:pStyle w:val="Heading3"/>
        <w:rPr>
          <w:color w:val="333333"/>
          <w:sz w:val="27"/>
          <w:lang w:val="bs-Latn-BA"/>
        </w:rPr>
      </w:pPr>
      <w:r>
        <w:rPr>
          <w:lang w:val="bs-Latn-BA"/>
        </w:rPr>
        <w:t>Matrica svjesne sposobnosti</w:t>
      </w:r>
    </w:p>
    <w:p w:rsidR="00AB32F7" w:rsidRPr="00041F57" w:rsidRDefault="00AB32F7" w:rsidP="00AB32F7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tbl>
      <w:tblPr>
        <w:tblStyle w:val="GridTable5Dark-Accent51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13"/>
      </w:tblGrid>
      <w:tr w:rsidR="00AB32F7" w:rsidRPr="00041F57" w:rsidTr="00DE2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B32F7" w:rsidRPr="00041F57" w:rsidRDefault="00AB32F7" w:rsidP="00AB32F7">
            <w:pPr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  <w:tc>
          <w:tcPr>
            <w:tcW w:w="3402" w:type="dxa"/>
          </w:tcPr>
          <w:p w:rsidR="00AB32F7" w:rsidRPr="00041F57" w:rsidRDefault="00AB32F7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</w:p>
          <w:p w:rsidR="00AB32F7" w:rsidRPr="00041F57" w:rsidRDefault="0085664B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Sposobnost</w:t>
            </w:r>
          </w:p>
          <w:p w:rsidR="00AB32F7" w:rsidRPr="00041F57" w:rsidRDefault="00AB32F7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</w:p>
        </w:tc>
        <w:tc>
          <w:tcPr>
            <w:tcW w:w="3113" w:type="dxa"/>
          </w:tcPr>
          <w:p w:rsidR="00AB32F7" w:rsidRPr="00041F57" w:rsidRDefault="00AB32F7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</w:p>
          <w:p w:rsidR="00AB32F7" w:rsidRPr="00041F57" w:rsidRDefault="0085664B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Nesposobnost</w:t>
            </w:r>
          </w:p>
          <w:p w:rsidR="00AB32F7" w:rsidRPr="00041F57" w:rsidRDefault="00AB32F7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</w:p>
        </w:tc>
      </w:tr>
      <w:tr w:rsidR="00AB32F7" w:rsidRPr="00041F57" w:rsidTr="00DE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AB32F7" w:rsidRPr="00041F57" w:rsidRDefault="00DA7312" w:rsidP="00AB32F7">
            <w:pPr>
              <w:jc w:val="center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Svjesno</w:t>
            </w:r>
          </w:p>
        </w:tc>
        <w:tc>
          <w:tcPr>
            <w:tcW w:w="3402" w:type="dxa"/>
            <w:shd w:val="clear" w:color="auto" w:fill="E7E6E6" w:themeFill="background2"/>
          </w:tcPr>
          <w:p w:rsidR="00AB32F7" w:rsidRPr="00041F57" w:rsidRDefault="0085664B" w:rsidP="00AB32F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>Svjesna sposobnost</w:t>
            </w:r>
          </w:p>
          <w:p w:rsidR="00AB32F7" w:rsidRPr="00041F57" w:rsidRDefault="00AA6E8C" w:rsidP="00AB32F7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postiže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'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svjesnu sposobnost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'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u datoj vještini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kada je mogu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vršiti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pouzdani kada to žele</w:t>
            </w:r>
          </w:p>
          <w:p w:rsidR="00AB32F7" w:rsidRPr="00041F57" w:rsidRDefault="00AA6E8C" w:rsidP="00AB32F7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će se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morati k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oncentr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isati 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razmišljati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pri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vršenju date vještine</w:t>
            </w:r>
          </w:p>
          <w:p w:rsidR="00AB32F7" w:rsidRPr="00041F57" w:rsidRDefault="00AA6E8C" w:rsidP="00AB32F7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može vršiti datu bez pomoći</w:t>
            </w:r>
          </w:p>
          <w:p w:rsidR="00AB32F7" w:rsidRPr="00041F57" w:rsidRDefault="00AA6E8C" w:rsidP="00AB32F7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osoba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neće moći pouzdano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vršiti datu vještinu ukoliko ne razmišlja a njoj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-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vještina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još uvijek nije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'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mahinalna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'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ili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'automat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ska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'</w:t>
            </w:r>
          </w:p>
          <w:p w:rsidR="00AB32F7" w:rsidRPr="00041F57" w:rsidRDefault="00DA7312" w:rsidP="00AB32F7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bi trebala da može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demonstr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irati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datu vještinu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drugoj osobi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ali vjerovatno nije u mogućnosti kvalitetno podučiti nekoga drugoga</w:t>
            </w:r>
          </w:p>
          <w:p w:rsidR="00AB32F7" w:rsidRPr="00041F57" w:rsidRDefault="00DA7312" w:rsidP="00AB32F7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bi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ideal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no trebala nastaviti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pra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ktikuje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datu novu vještinu i ukoliko je primjereno,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angažovati se da postane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'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nesvjesno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sposobna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'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u toj novoj vještini</w:t>
            </w:r>
          </w:p>
          <w:p w:rsidR="00AB32F7" w:rsidRPr="00041F57" w:rsidRDefault="001256D0" w:rsidP="00DA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Pra</w:t>
            </w:r>
            <w:r w:rsidR="00DA7312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ksa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 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je najdjelotvorniji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način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preći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iz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sta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dija 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3 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4</w:t>
            </w:r>
          </w:p>
        </w:tc>
        <w:tc>
          <w:tcPr>
            <w:tcW w:w="3113" w:type="dxa"/>
            <w:shd w:val="clear" w:color="auto" w:fill="E7E6E6" w:themeFill="background2"/>
          </w:tcPr>
          <w:p w:rsidR="00AB32F7" w:rsidRPr="00041F57" w:rsidRDefault="0085664B" w:rsidP="00AB32F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>Svjesna</w:t>
            </w:r>
            <w:r w:rsidR="00AB32F7" w:rsidRPr="00041F57"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>nesposobnost</w:t>
            </w:r>
          </w:p>
          <w:p w:rsidR="00AB32F7" w:rsidRPr="00041F57" w:rsidRDefault="00552207" w:rsidP="00AB32F7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postaje svjesna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postojanja 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relevan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tnosti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vještine</w:t>
            </w:r>
          </w:p>
          <w:p w:rsidR="00AB32F7" w:rsidRPr="00041F57" w:rsidRDefault="00552207" w:rsidP="00AB32F7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prema tome također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svjesna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svojih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nedostataka u toj oblasti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, ideal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no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kroz pokušaj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koristi datu vještinu</w:t>
            </w:r>
          </w:p>
          <w:p w:rsidR="00AB32F7" w:rsidRPr="00041F57" w:rsidRDefault="00552207" w:rsidP="00AB32F7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shvata da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će se njena djelotvornost u datoj oblasti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povećati unaprjeđenjem date vještine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ili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sposobnosti</w:t>
            </w:r>
          </w:p>
          <w:p w:rsidR="00AB32F7" w:rsidRPr="00041F57" w:rsidRDefault="00AB32F7" w:rsidP="00AB32F7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ideal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no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osoba ima mjeru veličine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svog nedostatka u 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relevant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noj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vještini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 w:rsidR="00552207">
              <w:rPr>
                <w:rFonts w:asciiTheme="minorHAnsi" w:eastAsia="Times New Roman" w:hAnsiTheme="minorHAnsi" w:cs="Times New Roman"/>
                <w:lang w:val="bs-Latn-BA" w:eastAsia="sl-SI"/>
              </w:rPr>
              <w:t>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mjeru koji nivo vještine je potreban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za njenu ličnu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DA7312">
              <w:rPr>
                <w:rFonts w:asciiTheme="minorHAnsi" w:eastAsia="Times New Roman" w:hAnsiTheme="minorHAnsi" w:cs="Times New Roman"/>
                <w:lang w:val="bs-Latn-BA" w:eastAsia="sl-SI"/>
              </w:rPr>
              <w:t>sposobnost</w:t>
            </w:r>
          </w:p>
          <w:p w:rsidR="00AB32F7" w:rsidRPr="00041F57" w:rsidRDefault="00DA7312" w:rsidP="00DA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se idealno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angažuje da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nauči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pra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kticira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novu vještinu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 da pređe na stadij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'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svjesne sposobnosti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'</w:t>
            </w:r>
          </w:p>
        </w:tc>
      </w:tr>
    </w:tbl>
    <w:p w:rsidR="00AB32F7" w:rsidRPr="00041F57" w:rsidRDefault="00AB32F7">
      <w:pPr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br w:type="page"/>
      </w:r>
    </w:p>
    <w:tbl>
      <w:tblPr>
        <w:tblStyle w:val="GridTable5Dark-Accent51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AB32F7" w:rsidRPr="00041F57" w:rsidTr="00DE2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AB32F7" w:rsidRPr="00041F57" w:rsidRDefault="00AB32F7" w:rsidP="00AB32F7">
            <w:pPr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  <w:tc>
          <w:tcPr>
            <w:tcW w:w="3543" w:type="dxa"/>
          </w:tcPr>
          <w:p w:rsidR="00AB32F7" w:rsidRPr="00041F57" w:rsidRDefault="00F71000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br/>
              <w:t>Sposobnost</w:t>
            </w:r>
          </w:p>
          <w:p w:rsidR="00AB32F7" w:rsidRPr="00041F57" w:rsidRDefault="00AB32F7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  <w:tc>
          <w:tcPr>
            <w:tcW w:w="3397" w:type="dxa"/>
          </w:tcPr>
          <w:p w:rsidR="00AB32F7" w:rsidRPr="00041F57" w:rsidRDefault="00AB32F7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</w:p>
          <w:p w:rsidR="00F71000" w:rsidRPr="00041F57" w:rsidRDefault="00F71000" w:rsidP="00F71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Nesposobnost</w:t>
            </w:r>
          </w:p>
          <w:p w:rsidR="00AB32F7" w:rsidRPr="00041F57" w:rsidRDefault="00AB32F7" w:rsidP="00AB3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</w:tr>
      <w:tr w:rsidR="00AB32F7" w:rsidRPr="00041F57" w:rsidTr="00DE2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B32F7" w:rsidRPr="00041F57" w:rsidRDefault="00F71000" w:rsidP="00F71000">
            <w:pPr>
              <w:jc w:val="center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Nesvjesno</w:t>
            </w:r>
          </w:p>
        </w:tc>
        <w:tc>
          <w:tcPr>
            <w:tcW w:w="3543" w:type="dxa"/>
            <w:shd w:val="clear" w:color="auto" w:fill="E7E6E6" w:themeFill="background2"/>
          </w:tcPr>
          <w:p w:rsidR="00AB32F7" w:rsidRPr="00041F57" w:rsidRDefault="00F71000" w:rsidP="00AB32F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>Nesvjesna</w:t>
            </w:r>
            <w:r w:rsidR="00AB32F7" w:rsidRPr="00041F57"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>sposobnost</w:t>
            </w:r>
          </w:p>
          <w:p w:rsidR="00AB32F7" w:rsidRPr="00041F57" w:rsidRDefault="00614C94" w:rsidP="00AB32F7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vještina se toliko praktikuje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 ona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uđe u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nesvjesne dijelove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mozga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-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postane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'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mahinalna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'</w:t>
            </w:r>
          </w:p>
          <w:p w:rsidR="00AB32F7" w:rsidRPr="00041F57" w:rsidRDefault="00614C94" w:rsidP="00AB32F7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česti primjeri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su vožnja auta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port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ske aktivnosti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kucanje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zadaci spretnosti ruku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slušanje 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komuniciranje</w:t>
            </w:r>
          </w:p>
          <w:p w:rsidR="00AB32F7" w:rsidRPr="00041F57" w:rsidRDefault="00614C94" w:rsidP="00AB32F7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postane moguće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dase određene vještine vrše dok se istovremeno radi nešto drugo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npr.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pletenje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čitajući knjigu</w:t>
            </w:r>
          </w:p>
          <w:p w:rsidR="00AB32F7" w:rsidRPr="00041F57" w:rsidRDefault="00F4520D" w:rsidP="00AB32F7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bi sada mogla obučavati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druge osobe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u vezi date vještine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mada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nakon određenog vremena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nesvjesne sposobnosti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bi mogla u stvari imati poteškoće da objasni kako to tačno radi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–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vještina je postala uglavnom instinktivna</w:t>
            </w:r>
          </w:p>
          <w:p w:rsidR="00AB32F7" w:rsidRPr="00041F57" w:rsidRDefault="00F4520D" w:rsidP="00AB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To bi moguće značilo da postoji potreba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C0B4B">
              <w:rPr>
                <w:rFonts w:asciiTheme="minorHAnsi" w:eastAsia="Times New Roman" w:hAnsiTheme="minorHAnsi" w:cs="Times New Roman"/>
                <w:lang w:val="bs-Latn-BA" w:eastAsia="sl-SI"/>
              </w:rPr>
              <w:t>da j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C0B4B">
              <w:rPr>
                <w:rFonts w:asciiTheme="minorHAnsi" w:eastAsia="Times New Roman" w:hAnsiTheme="minorHAnsi" w:cs="Times New Roman"/>
                <w:lang w:val="bs-Latn-BA" w:eastAsia="sl-SI"/>
              </w:rPr>
              <w:t>dugotrajnu nesvjesnu sposobnost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C0B4B">
              <w:rPr>
                <w:rFonts w:asciiTheme="minorHAnsi" w:eastAsia="Times New Roman" w:hAnsiTheme="minorHAnsi" w:cs="Times New Roman"/>
                <w:lang w:val="bs-Latn-BA" w:eastAsia="sl-SI"/>
              </w:rPr>
              <w:t>potrebno povremeno provjeravati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5C0B4B">
              <w:rPr>
                <w:rFonts w:asciiTheme="minorHAnsi" w:eastAsia="Times New Roman" w:hAnsiTheme="minorHAnsi" w:cs="Times New Roman"/>
                <w:lang w:val="bs-Latn-BA" w:eastAsia="sl-SI"/>
              </w:rPr>
              <w:t>prema novim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standard</w:t>
            </w:r>
            <w:r w:rsidR="005C0B4B">
              <w:rPr>
                <w:rFonts w:asciiTheme="minorHAnsi" w:eastAsia="Times New Roman" w:hAnsiTheme="minorHAnsi" w:cs="Times New Roman"/>
                <w:lang w:val="bs-Latn-BA" w:eastAsia="sl-SI"/>
              </w:rPr>
              <w:t>ima</w:t>
            </w:r>
            <w:r w:rsidR="001256D0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.</w:t>
            </w:r>
          </w:p>
          <w:p w:rsidR="001256D0" w:rsidRPr="00041F57" w:rsidRDefault="001256D0" w:rsidP="00AB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  <w:tc>
          <w:tcPr>
            <w:tcW w:w="3397" w:type="dxa"/>
            <w:shd w:val="clear" w:color="auto" w:fill="E7E6E6" w:themeFill="background2"/>
          </w:tcPr>
          <w:p w:rsidR="00AB32F7" w:rsidRPr="00041F57" w:rsidRDefault="00F71000" w:rsidP="00AB32F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>Nesvjesna</w:t>
            </w:r>
            <w:r w:rsidRPr="00041F57"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lang w:val="bs-Latn-BA" w:eastAsia="sl-SI"/>
              </w:rPr>
              <w:t>nesposobnost</w:t>
            </w:r>
          </w:p>
          <w:p w:rsidR="00AB32F7" w:rsidRPr="00041F57" w:rsidRDefault="00F4520D" w:rsidP="00AB32F7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nije svjesna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postojanja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ili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relevan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tnosti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oblasti vještine</w:t>
            </w:r>
          </w:p>
          <w:p w:rsidR="00AB32F7" w:rsidRPr="00041F57" w:rsidRDefault="00F4520D" w:rsidP="00AB32F7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nije svjesna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 ima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određeni nedostatak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u datoj oblasti</w:t>
            </w:r>
          </w:p>
          <w:p w:rsidR="00AB32F7" w:rsidRPr="00041F57" w:rsidRDefault="00F4520D" w:rsidP="00AB32F7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može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negirati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relevan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tnost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ili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korisnost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nove vještine</w:t>
            </w:r>
          </w:p>
          <w:p w:rsidR="00AB32F7" w:rsidRPr="00041F57" w:rsidRDefault="00F4520D" w:rsidP="00AB32F7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osoba mora postati svjesna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svoje nesposobnosti prije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nego počne razvijati ili učiti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nove vještine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</w:p>
          <w:p w:rsidR="00AB32F7" w:rsidRPr="00041F57" w:rsidRDefault="00F4520D" w:rsidP="00F4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Cilj polaznika ili učenika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kao 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edukatora ili učitelja je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 osobu prevede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u stadij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'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svjesne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sposobnosti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' demonstr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irajući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datu vještinu ili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sposobnost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kao i korist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koju će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ona donijeti</w:t>
            </w:r>
            <w:r w:rsidR="00AB32F7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djelotvornosti te osobe</w:t>
            </w:r>
          </w:p>
        </w:tc>
      </w:tr>
    </w:tbl>
    <w:p w:rsidR="00EA705C" w:rsidRPr="00041F57" w:rsidRDefault="00EA705C" w:rsidP="00EA705C">
      <w:pPr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p w:rsidR="00EA705C" w:rsidRPr="00041F57" w:rsidRDefault="00EA705C">
      <w:pPr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br w:type="page"/>
      </w:r>
    </w:p>
    <w:p w:rsidR="00D7087C" w:rsidRPr="00230C94" w:rsidRDefault="00D7087C" w:rsidP="00EA705C">
      <w:pPr>
        <w:pStyle w:val="Heading2"/>
        <w:rPr>
          <w:color w:val="333333"/>
          <w:sz w:val="21"/>
          <w:szCs w:val="21"/>
          <w:lang w:val="bs-Latn-BA"/>
        </w:rPr>
      </w:pPr>
      <w:r w:rsidRPr="00230C94">
        <w:rPr>
          <w:lang w:val="bs-Latn-BA"/>
        </w:rPr>
        <w:lastRenderedPageBreak/>
        <w:t>Egan</w:t>
      </w:r>
      <w:r w:rsidR="00D81229" w:rsidRPr="00230C94">
        <w:rPr>
          <w:lang w:val="bs-Latn-BA"/>
        </w:rPr>
        <w:t>ov model promjene u tri stadija</w:t>
      </w:r>
    </w:p>
    <w:p w:rsidR="00D7087C" w:rsidRPr="00230C94" w:rsidRDefault="00230C94" w:rsidP="00EA705C">
      <w:pPr>
        <w:rPr>
          <w:lang w:val="bs-Latn-BA" w:eastAsia="sl-SI"/>
        </w:rPr>
      </w:pPr>
      <w:r>
        <w:rPr>
          <w:lang w:val="bs-Latn-BA" w:eastAsia="sl-SI"/>
        </w:rPr>
        <w:t>Gerard Eganov model promjene u tri stadija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često se koristi u podučavanju</w:t>
      </w:r>
      <w:r w:rsidR="00D7087C" w:rsidRPr="00230C94">
        <w:rPr>
          <w:lang w:val="bs-Latn-BA" w:eastAsia="sl-SI"/>
        </w:rPr>
        <w:t>.</w:t>
      </w:r>
    </w:p>
    <w:p w:rsidR="00D7087C" w:rsidRPr="00230C94" w:rsidRDefault="00230C94" w:rsidP="00EA705C">
      <w:pPr>
        <w:rPr>
          <w:lang w:val="bs-Latn-BA" w:eastAsia="sl-SI"/>
        </w:rPr>
      </w:pPr>
      <w:r>
        <w:rPr>
          <w:lang w:val="bs-Latn-BA" w:eastAsia="sl-SI"/>
        </w:rPr>
        <w:t>U biti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u svrhu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omogućavanja sebi ili drugoj osobi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da</w:t>
      </w:r>
      <w:r w:rsidR="00D7087C" w:rsidRPr="00230C94">
        <w:rPr>
          <w:lang w:val="bs-Latn-BA" w:eastAsia="sl-SI"/>
        </w:rPr>
        <w:t>:</w:t>
      </w:r>
    </w:p>
    <w:p w:rsidR="00D7087C" w:rsidRPr="00230C94" w:rsidRDefault="00230C94" w:rsidP="00EA705C">
      <w:pPr>
        <w:pStyle w:val="ListParagraph"/>
        <w:numPr>
          <w:ilvl w:val="0"/>
          <w:numId w:val="23"/>
        </w:numPr>
        <w:rPr>
          <w:lang w:val="bs-Latn-BA" w:eastAsia="sl-SI"/>
        </w:rPr>
      </w:pPr>
      <w:r>
        <w:rPr>
          <w:lang w:val="bs-Latn-BA" w:eastAsia="sl-SI"/>
        </w:rPr>
        <w:t>Istraži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ličnu</w:t>
      </w:r>
      <w:r w:rsidR="00D7087C" w:rsidRPr="00230C94">
        <w:rPr>
          <w:lang w:val="bs-Latn-BA" w:eastAsia="sl-SI"/>
        </w:rPr>
        <w:t> </w:t>
      </w:r>
      <w:r w:rsidR="00D7087C" w:rsidRPr="00230C94">
        <w:rPr>
          <w:b/>
          <w:bCs/>
          <w:lang w:val="bs-Latn-BA" w:eastAsia="sl-SI"/>
        </w:rPr>
        <w:t>istor</w:t>
      </w:r>
      <w:r>
        <w:rPr>
          <w:b/>
          <w:bCs/>
          <w:lang w:val="bs-Latn-BA" w:eastAsia="sl-SI"/>
        </w:rPr>
        <w:t>iju</w:t>
      </w:r>
      <w:r w:rsidR="00D7087C" w:rsidRPr="00230C94">
        <w:rPr>
          <w:lang w:val="bs-Latn-BA" w:eastAsia="sl-SI"/>
        </w:rPr>
        <w:t> </w:t>
      </w:r>
      <w:r>
        <w:rPr>
          <w:lang w:val="bs-Latn-BA" w:eastAsia="sl-SI"/>
        </w:rPr>
        <w:t>i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razmotri</w:t>
      </w:r>
      <w:r w:rsidR="00D7087C" w:rsidRPr="00230C94">
        <w:rPr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mogućnosti</w:t>
      </w:r>
      <w:r w:rsidR="00D7087C" w:rsidRPr="00230C94">
        <w:rPr>
          <w:lang w:val="bs-Latn-BA" w:eastAsia="sl-SI"/>
        </w:rPr>
        <w:t>.</w:t>
      </w:r>
    </w:p>
    <w:p w:rsidR="00D7087C" w:rsidRPr="00230C94" w:rsidRDefault="00230C94" w:rsidP="00EA705C">
      <w:pPr>
        <w:pStyle w:val="ListParagraph"/>
        <w:numPr>
          <w:ilvl w:val="0"/>
          <w:numId w:val="23"/>
        </w:numPr>
        <w:rPr>
          <w:lang w:val="bs-Latn-BA" w:eastAsia="sl-SI"/>
        </w:rPr>
      </w:pPr>
      <w:r>
        <w:rPr>
          <w:lang w:val="bs-Latn-BA" w:eastAsia="sl-SI"/>
        </w:rPr>
        <w:t>Istraži kako bi izgledao</w:t>
      </w:r>
      <w:r w:rsidR="00D7087C" w:rsidRPr="00230C94">
        <w:rPr>
          <w:lang w:val="bs-Latn-BA" w:eastAsia="sl-SI"/>
        </w:rPr>
        <w:t xml:space="preserve"> l</w:t>
      </w:r>
      <w:r>
        <w:rPr>
          <w:lang w:val="bs-Latn-BA" w:eastAsia="sl-SI"/>
        </w:rPr>
        <w:t>ični</w:t>
      </w:r>
      <w:r w:rsidR="00D7087C" w:rsidRPr="00230C94">
        <w:rPr>
          <w:lang w:val="bs-Latn-BA" w:eastAsia="sl-SI"/>
        </w:rPr>
        <w:t> </w:t>
      </w:r>
      <w:r w:rsidR="00D7087C" w:rsidRPr="00230C94">
        <w:rPr>
          <w:b/>
          <w:bCs/>
          <w:lang w:val="bs-Latn-BA" w:eastAsia="sl-SI"/>
        </w:rPr>
        <w:t>u</w:t>
      </w:r>
      <w:r>
        <w:rPr>
          <w:b/>
          <w:bCs/>
          <w:lang w:val="bs-Latn-BA" w:eastAsia="sl-SI"/>
        </w:rPr>
        <w:t>spjeh</w:t>
      </w:r>
      <w:r w:rsidR="00D7087C" w:rsidRPr="00230C94">
        <w:rPr>
          <w:lang w:val="bs-Latn-BA" w:eastAsia="sl-SI"/>
        </w:rPr>
        <w:t xml:space="preserve">, </w:t>
      </w:r>
      <w:r>
        <w:rPr>
          <w:lang w:val="bs-Latn-BA" w:eastAsia="sl-SI"/>
        </w:rPr>
        <w:t>predlažući</w:t>
      </w:r>
      <w:r w:rsidR="00D7087C" w:rsidRPr="00230C94">
        <w:rPr>
          <w:lang w:val="bs-Latn-BA" w:eastAsia="sl-SI"/>
        </w:rPr>
        <w:t> </w:t>
      </w:r>
      <w:r>
        <w:rPr>
          <w:b/>
          <w:bCs/>
          <w:lang w:val="bs-Latn-BA" w:eastAsia="sl-SI"/>
        </w:rPr>
        <w:t>opcije</w:t>
      </w:r>
      <w:r w:rsidR="00D7087C" w:rsidRPr="00230C94">
        <w:rPr>
          <w:lang w:val="bs-Latn-BA" w:eastAsia="sl-SI"/>
        </w:rPr>
        <w:t xml:space="preserve">, </w:t>
      </w:r>
      <w:r>
        <w:rPr>
          <w:lang w:val="bs-Latn-BA" w:eastAsia="sl-SI"/>
        </w:rPr>
        <w:t>putem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uzimanja u obzir</w:t>
      </w:r>
      <w:r w:rsidR="00D7087C" w:rsidRPr="00230C94">
        <w:rPr>
          <w:lang w:val="bs-Latn-BA" w:eastAsia="sl-SI"/>
        </w:rPr>
        <w:t> </w:t>
      </w:r>
      <w:r w:rsidR="00D7087C" w:rsidRPr="00230C94">
        <w:rPr>
          <w:b/>
          <w:bCs/>
          <w:lang w:val="bs-Latn-BA" w:eastAsia="sl-SI"/>
        </w:rPr>
        <w:t>re</w:t>
      </w:r>
      <w:r>
        <w:rPr>
          <w:b/>
          <w:bCs/>
          <w:lang w:val="bs-Latn-BA" w:eastAsia="sl-SI"/>
        </w:rPr>
        <w:t>zultata</w:t>
      </w:r>
      <w:r w:rsidR="00D7087C" w:rsidRPr="00230C94">
        <w:rPr>
          <w:lang w:val="bs-Latn-BA" w:eastAsia="sl-SI"/>
        </w:rPr>
        <w:t> </w:t>
      </w:r>
      <w:r>
        <w:rPr>
          <w:lang w:val="bs-Latn-BA" w:eastAsia="sl-SI"/>
        </w:rPr>
        <w:t>i</w:t>
      </w:r>
      <w:r w:rsidR="00D7087C" w:rsidRPr="00230C94">
        <w:rPr>
          <w:lang w:val="bs-Latn-BA" w:eastAsia="sl-SI"/>
        </w:rPr>
        <w:t> </w:t>
      </w:r>
      <w:r w:rsidR="00D7087C" w:rsidRPr="00230C94">
        <w:rPr>
          <w:b/>
          <w:bCs/>
          <w:lang w:val="bs-Latn-BA" w:eastAsia="sl-SI"/>
        </w:rPr>
        <w:t>impli</w:t>
      </w:r>
      <w:r>
        <w:rPr>
          <w:b/>
          <w:bCs/>
          <w:lang w:val="bs-Latn-BA" w:eastAsia="sl-SI"/>
        </w:rPr>
        <w:t>kacija</w:t>
      </w:r>
      <w:r w:rsidR="00D7087C" w:rsidRPr="00230C94">
        <w:rPr>
          <w:lang w:val="bs-Latn-BA" w:eastAsia="sl-SI"/>
        </w:rPr>
        <w:t>.</w:t>
      </w:r>
    </w:p>
    <w:p w:rsidR="00D7087C" w:rsidRPr="00041F57" w:rsidRDefault="00230C94" w:rsidP="00EA705C">
      <w:pPr>
        <w:pStyle w:val="ListParagraph"/>
        <w:numPr>
          <w:ilvl w:val="0"/>
          <w:numId w:val="23"/>
        </w:numPr>
        <w:rPr>
          <w:lang w:val="bs-Latn-BA" w:eastAsia="sl-SI"/>
        </w:rPr>
      </w:pPr>
      <w:r>
        <w:rPr>
          <w:lang w:val="bs-Latn-BA" w:eastAsia="sl-SI"/>
        </w:rPr>
        <w:t>Odlući i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započne</w:t>
      </w:r>
      <w:r w:rsidR="00D7087C" w:rsidRPr="00230C94">
        <w:rPr>
          <w:lang w:val="bs-Latn-BA" w:eastAsia="sl-SI"/>
        </w:rPr>
        <w:t xml:space="preserve"> </w:t>
      </w:r>
      <w:r>
        <w:rPr>
          <w:lang w:val="bs-Latn-BA" w:eastAsia="sl-SI"/>
        </w:rPr>
        <w:t>sa</w:t>
      </w:r>
      <w:r w:rsidR="00D7087C" w:rsidRPr="00230C94">
        <w:rPr>
          <w:b/>
          <w:bCs/>
          <w:lang w:val="bs-Latn-BA" w:eastAsia="sl-SI"/>
        </w:rPr>
        <w:t> implementa</w:t>
      </w:r>
      <w:r>
        <w:rPr>
          <w:b/>
          <w:bCs/>
          <w:lang w:val="bs-Latn-BA" w:eastAsia="sl-SI"/>
        </w:rPr>
        <w:t>cijom</w:t>
      </w:r>
      <w:r w:rsidR="00D7087C" w:rsidRPr="00230C94">
        <w:rPr>
          <w:lang w:val="bs-Latn-BA" w:eastAsia="sl-SI"/>
        </w:rPr>
        <w:t> </w:t>
      </w:r>
      <w:r>
        <w:rPr>
          <w:lang w:val="bs-Latn-BA" w:eastAsia="sl-SI"/>
        </w:rPr>
        <w:t>u skladu sa onim što je</w:t>
      </w:r>
      <w:r w:rsidR="00D7087C" w:rsidRPr="00230C94">
        <w:rPr>
          <w:lang w:val="bs-Latn-BA" w:eastAsia="sl-SI"/>
        </w:rPr>
        <w:t xml:space="preserve"> </w:t>
      </w:r>
      <w:r w:rsidR="00D7087C" w:rsidRPr="00041F57">
        <w:rPr>
          <w:b/>
          <w:bCs/>
          <w:lang w:val="bs-Latn-BA" w:eastAsia="sl-SI"/>
        </w:rPr>
        <w:t>real</w:t>
      </w:r>
      <w:r>
        <w:rPr>
          <w:b/>
          <w:bCs/>
          <w:lang w:val="bs-Latn-BA" w:eastAsia="sl-SI"/>
        </w:rPr>
        <w:t>no</w:t>
      </w:r>
      <w:r w:rsidR="00D7087C" w:rsidRPr="00041F57">
        <w:rPr>
          <w:lang w:val="bs-Latn-BA" w:eastAsia="sl-SI"/>
        </w:rPr>
        <w:t>.</w:t>
      </w:r>
    </w:p>
    <w:p w:rsidR="00D7087C" w:rsidRPr="00041F57" w:rsidRDefault="00D7087C" w:rsidP="00D7087C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D7087C" w:rsidRPr="00041F57" w:rsidRDefault="00D7087C" w:rsidP="00EA705C">
      <w:pPr>
        <w:pStyle w:val="Heading2"/>
        <w:rPr>
          <w:color w:val="333333"/>
          <w:sz w:val="21"/>
          <w:szCs w:val="21"/>
          <w:lang w:val="bs-Latn-BA"/>
        </w:rPr>
      </w:pPr>
      <w:r w:rsidRPr="00041F57">
        <w:rPr>
          <w:color w:val="333333"/>
          <w:sz w:val="21"/>
          <w:szCs w:val="21"/>
          <w:lang w:val="bs-Latn-BA"/>
        </w:rPr>
        <w:t> </w:t>
      </w:r>
      <w:r w:rsidR="00230C94">
        <w:rPr>
          <w:lang w:val="bs-Latn-BA"/>
        </w:rPr>
        <w:t>Reynoldov</w:t>
      </w:r>
      <w:r w:rsidRPr="00041F57">
        <w:rPr>
          <w:lang w:val="bs-Latn-BA"/>
        </w:rPr>
        <w:t xml:space="preserve"> model </w:t>
      </w:r>
      <w:r w:rsidR="00230C94">
        <w:rPr>
          <w:lang w:val="bs-Latn-BA"/>
        </w:rPr>
        <w:t>razvoja sposobnosti</w:t>
      </w:r>
    </w:p>
    <w:p w:rsidR="00D7087C" w:rsidRPr="00041F57" w:rsidRDefault="00230C94" w:rsidP="00EA705C">
      <w:pPr>
        <w:rPr>
          <w:lang w:val="bs-Latn-BA" w:eastAsia="sl-SI"/>
        </w:rPr>
      </w:pPr>
      <w:r>
        <w:rPr>
          <w:lang w:val="bs-Latn-BA" w:eastAsia="sl-SI"/>
        </w:rPr>
        <w:t>Učenik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prolazi kroz stadije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od kojih svaki izaziva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ispuštanje</w:t>
      </w:r>
      <w:r w:rsidR="00D7087C" w:rsidRPr="00041F57">
        <w:rPr>
          <w:lang w:val="bs-Latn-BA" w:eastAsia="sl-SI"/>
        </w:rPr>
        <w:t xml:space="preserve"> energ</w:t>
      </w:r>
      <w:r>
        <w:rPr>
          <w:lang w:val="bs-Latn-BA" w:eastAsia="sl-SI"/>
        </w:rPr>
        <w:t>ije</w:t>
      </w:r>
      <w:r w:rsidR="00D7087C" w:rsidRPr="00041F57">
        <w:rPr>
          <w:lang w:val="bs-Latn-BA" w:eastAsia="sl-SI"/>
        </w:rPr>
        <w:t>:</w:t>
      </w:r>
    </w:p>
    <w:p w:rsidR="00D7087C" w:rsidRPr="00041F57" w:rsidRDefault="00230C94" w:rsidP="00EA705C">
      <w:pPr>
        <w:pStyle w:val="ListParagraph"/>
        <w:numPr>
          <w:ilvl w:val="0"/>
          <w:numId w:val="24"/>
        </w:numPr>
        <w:rPr>
          <w:lang w:val="bs-Latn-BA" w:eastAsia="sl-SI"/>
        </w:rPr>
      </w:pPr>
      <w:r>
        <w:rPr>
          <w:lang w:val="bs-Latn-BA" w:eastAsia="sl-SI"/>
        </w:rPr>
        <w:t>upomoć</w:t>
      </w:r>
      <w:r w:rsidR="00D7087C" w:rsidRPr="00041F57">
        <w:rPr>
          <w:lang w:val="bs-Latn-BA" w:eastAsia="sl-SI"/>
        </w:rPr>
        <w:t>!</w:t>
      </w:r>
    </w:p>
    <w:p w:rsidR="00D7087C" w:rsidRPr="00041F57" w:rsidRDefault="00230C94" w:rsidP="00EA705C">
      <w:pPr>
        <w:pStyle w:val="ListParagraph"/>
        <w:numPr>
          <w:ilvl w:val="0"/>
          <w:numId w:val="24"/>
        </w:numPr>
        <w:rPr>
          <w:lang w:val="bs-Latn-BA" w:eastAsia="sl-SI"/>
        </w:rPr>
      </w:pPr>
      <w:r>
        <w:rPr>
          <w:lang w:val="bs-Latn-BA" w:eastAsia="sl-SI"/>
        </w:rPr>
        <w:t>probaj</w:t>
      </w:r>
    </w:p>
    <w:p w:rsidR="00D7087C" w:rsidRPr="00041F57" w:rsidRDefault="00230C94" w:rsidP="00EA705C">
      <w:pPr>
        <w:pStyle w:val="ListParagraph"/>
        <w:numPr>
          <w:ilvl w:val="0"/>
          <w:numId w:val="24"/>
        </w:numPr>
        <w:rPr>
          <w:lang w:val="bs-Latn-BA" w:eastAsia="sl-SI"/>
        </w:rPr>
      </w:pPr>
      <w:r>
        <w:rPr>
          <w:lang w:val="bs-Latn-BA" w:eastAsia="sl-SI"/>
        </w:rPr>
        <w:t>pogodak ili promašaj</w:t>
      </w:r>
    </w:p>
    <w:p w:rsidR="00D7087C" w:rsidRPr="00041F57" w:rsidRDefault="00230C94" w:rsidP="00EA705C">
      <w:pPr>
        <w:pStyle w:val="ListParagraph"/>
        <w:numPr>
          <w:ilvl w:val="0"/>
          <w:numId w:val="24"/>
        </w:numPr>
        <w:rPr>
          <w:lang w:val="bs-Latn-BA" w:eastAsia="sl-SI"/>
        </w:rPr>
      </w:pPr>
      <w:r>
        <w:rPr>
          <w:lang w:val="bs-Latn-BA" w:eastAsia="sl-SI"/>
        </w:rPr>
        <w:t>solidno</w:t>
      </w:r>
    </w:p>
    <w:p w:rsidR="00D7087C" w:rsidRPr="00041F57" w:rsidRDefault="00D7087C" w:rsidP="00EA705C">
      <w:pPr>
        <w:pStyle w:val="ListParagraph"/>
        <w:numPr>
          <w:ilvl w:val="0"/>
          <w:numId w:val="24"/>
        </w:numPr>
        <w:rPr>
          <w:lang w:val="bs-Latn-BA" w:eastAsia="sl-SI"/>
        </w:rPr>
      </w:pPr>
      <w:r w:rsidRPr="00041F57">
        <w:rPr>
          <w:lang w:val="bs-Latn-BA" w:eastAsia="sl-SI"/>
        </w:rPr>
        <w:t>relativ</w:t>
      </w:r>
      <w:r w:rsidR="00230C94">
        <w:rPr>
          <w:lang w:val="bs-Latn-BA" w:eastAsia="sl-SI"/>
        </w:rPr>
        <w:t>na</w:t>
      </w:r>
      <w:r w:rsidRPr="00041F57">
        <w:rPr>
          <w:lang w:val="bs-Latn-BA" w:eastAsia="sl-SI"/>
        </w:rPr>
        <w:t xml:space="preserve"> </w:t>
      </w:r>
      <w:r w:rsidR="00230C94">
        <w:rPr>
          <w:lang w:val="bs-Latn-BA" w:eastAsia="sl-SI"/>
        </w:rPr>
        <w:t>ovladanost</w:t>
      </w:r>
    </w:p>
    <w:p w:rsidR="00D7087C" w:rsidRPr="00041F57" w:rsidRDefault="00230C94" w:rsidP="00EA705C">
      <w:pPr>
        <w:pStyle w:val="ListParagraph"/>
        <w:numPr>
          <w:ilvl w:val="0"/>
          <w:numId w:val="24"/>
        </w:numPr>
        <w:rPr>
          <w:lang w:val="bs-Latn-BA" w:eastAsia="sl-SI"/>
        </w:rPr>
      </w:pPr>
      <w:r>
        <w:rPr>
          <w:lang w:val="bs-Latn-BA" w:eastAsia="sl-SI"/>
        </w:rPr>
        <w:t>mahinalnost</w:t>
      </w:r>
    </w:p>
    <w:p w:rsidR="00D7087C" w:rsidRPr="00041F57" w:rsidRDefault="00D7087C" w:rsidP="00D7087C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p w:rsidR="00D7087C" w:rsidRPr="00041F57" w:rsidRDefault="009B0505" w:rsidP="00EA705C">
      <w:pPr>
        <w:pStyle w:val="Heading2"/>
        <w:rPr>
          <w:lang w:val="bs-Latn-BA"/>
        </w:rPr>
      </w:pPr>
      <w:r>
        <w:rPr>
          <w:lang w:val="bs-Latn-BA"/>
        </w:rPr>
        <w:t>Jednačina promjene</w:t>
      </w:r>
    </w:p>
    <w:p w:rsidR="00D7087C" w:rsidRPr="00041F57" w:rsidRDefault="009B0505" w:rsidP="00EA705C">
      <w:pPr>
        <w:rPr>
          <w:lang w:val="bs-Latn-BA" w:eastAsia="sl-SI"/>
        </w:rPr>
      </w:pPr>
      <w:r>
        <w:rPr>
          <w:lang w:val="bs-Latn-BA" w:eastAsia="sl-SI"/>
        </w:rPr>
        <w:t xml:space="preserve">Postoje različite </w:t>
      </w:r>
      <w:r w:rsidR="00D7087C" w:rsidRPr="00041F57">
        <w:rPr>
          <w:lang w:val="bs-Latn-BA" w:eastAsia="sl-SI"/>
        </w:rPr>
        <w:t>interpreta</w:t>
      </w:r>
      <w:r>
        <w:rPr>
          <w:lang w:val="bs-Latn-BA" w:eastAsia="sl-SI"/>
        </w:rPr>
        <w:t>cije</w:t>
      </w:r>
      <w:r w:rsidR="00D7087C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 xml:space="preserve">Osnovna </w:t>
      </w:r>
      <w:r w:rsidR="00D7087C" w:rsidRPr="00041F57">
        <w:rPr>
          <w:lang w:val="bs-Latn-BA" w:eastAsia="sl-SI"/>
        </w:rPr>
        <w:t>ide</w:t>
      </w:r>
      <w:r>
        <w:rPr>
          <w:lang w:val="bs-Latn-BA" w:eastAsia="sl-SI"/>
        </w:rPr>
        <w:t>j</w:t>
      </w:r>
      <w:r w:rsidR="00D7087C" w:rsidRPr="00041F57">
        <w:rPr>
          <w:lang w:val="bs-Latn-BA" w:eastAsia="sl-SI"/>
        </w:rPr>
        <w:t xml:space="preserve">a </w:t>
      </w:r>
      <w:r>
        <w:rPr>
          <w:lang w:val="bs-Latn-BA" w:eastAsia="sl-SI"/>
        </w:rPr>
        <w:t>je da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će se ljudi promjeniti samo kada</w:t>
      </w:r>
      <w:r w:rsidR="00D7087C" w:rsidRPr="00041F57">
        <w:rPr>
          <w:lang w:val="bs-Latn-BA" w:eastAsia="sl-SI"/>
        </w:rPr>
        <w:t>:</w:t>
      </w:r>
    </w:p>
    <w:p w:rsidR="00D7087C" w:rsidRPr="00041F57" w:rsidRDefault="009B0505" w:rsidP="00EA705C">
      <w:pPr>
        <w:rPr>
          <w:lang w:val="bs-Latn-BA" w:eastAsia="sl-SI"/>
        </w:rPr>
      </w:pPr>
      <w:r>
        <w:rPr>
          <w:lang w:val="bs-Latn-BA" w:eastAsia="sl-SI"/>
        </w:rPr>
        <w:t>K</w:t>
      </w:r>
      <w:r w:rsidR="00D7087C" w:rsidRPr="00041F57">
        <w:rPr>
          <w:lang w:val="bs-Latn-BA" w:eastAsia="sl-SI"/>
        </w:rPr>
        <w:t>ombina</w:t>
      </w:r>
      <w:r>
        <w:rPr>
          <w:lang w:val="bs-Latn-BA" w:eastAsia="sl-SI"/>
        </w:rPr>
        <w:t>cija</w:t>
      </w:r>
      <w:r w:rsidR="00D7087C" w:rsidRPr="00041F57">
        <w:rPr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ž</w:t>
      </w:r>
      <w:r w:rsidR="00D7087C" w:rsidRPr="00041F57">
        <w:rPr>
          <w:b/>
          <w:bCs/>
          <w:lang w:val="bs-Latn-BA" w:eastAsia="sl-SI"/>
        </w:rPr>
        <w:t>e</w:t>
      </w:r>
      <w:r>
        <w:rPr>
          <w:b/>
          <w:bCs/>
          <w:lang w:val="bs-Latn-BA" w:eastAsia="sl-SI"/>
        </w:rPr>
        <w:t>lje za promjenom</w:t>
      </w:r>
      <w:r w:rsidR="00D7087C" w:rsidRPr="00041F57">
        <w:rPr>
          <w:lang w:val="bs-Latn-BA" w:eastAsia="sl-SI"/>
        </w:rPr>
        <w:t xml:space="preserve">, </w:t>
      </w:r>
      <w:r w:rsidR="00D7087C" w:rsidRPr="00041F57">
        <w:rPr>
          <w:b/>
          <w:bCs/>
          <w:lang w:val="bs-Latn-BA" w:eastAsia="sl-SI"/>
        </w:rPr>
        <w:t>vi</w:t>
      </w:r>
      <w:r>
        <w:rPr>
          <w:b/>
          <w:bCs/>
          <w:lang w:val="bs-Latn-BA" w:eastAsia="sl-SI"/>
        </w:rPr>
        <w:t>zije</w:t>
      </w:r>
      <w:r w:rsidR="00D7087C" w:rsidRPr="00041F57">
        <w:rPr>
          <w:lang w:val="bs-Latn-BA" w:eastAsia="sl-SI"/>
        </w:rPr>
        <w:t> </w:t>
      </w:r>
      <w:r>
        <w:rPr>
          <w:lang w:val="bs-Latn-BA" w:eastAsia="sl-SI"/>
        </w:rPr>
        <w:t>te promjene</w:t>
      </w:r>
      <w:r w:rsidR="00D7087C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> </w:t>
      </w:r>
      <w:r>
        <w:rPr>
          <w:b/>
          <w:bCs/>
          <w:lang w:val="bs-Latn-BA" w:eastAsia="sl-SI"/>
        </w:rPr>
        <w:t xml:space="preserve">znanja </w:t>
      </w:r>
      <w:r w:rsidR="00D7087C" w:rsidRPr="00041F57">
        <w:rPr>
          <w:b/>
          <w:bCs/>
          <w:lang w:val="bs-Latn-BA" w:eastAsia="sl-SI"/>
        </w:rPr>
        <w:t>proces</w:t>
      </w:r>
      <w:r>
        <w:rPr>
          <w:b/>
          <w:bCs/>
          <w:lang w:val="bs-Latn-BA" w:eastAsia="sl-SI"/>
        </w:rPr>
        <w:t>a promjene</w:t>
      </w:r>
      <w:r w:rsidR="00D7087C" w:rsidRPr="00041F57">
        <w:rPr>
          <w:lang w:val="bs-Latn-BA" w:eastAsia="sl-SI"/>
        </w:rPr>
        <w:t> </w:t>
      </w:r>
      <w:r>
        <w:rPr>
          <w:lang w:val="bs-Latn-BA" w:eastAsia="sl-SI"/>
        </w:rPr>
        <w:t>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veća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</w:t>
      </w:r>
      <w:r w:rsidR="00D7087C" w:rsidRPr="00041F57">
        <w:rPr>
          <w:lang w:val="bs-Latn-BA" w:eastAsia="sl-SI"/>
        </w:rPr>
        <w:t xml:space="preserve"> </w:t>
      </w:r>
      <w:r w:rsidR="00D7087C" w:rsidRPr="00041F57">
        <w:rPr>
          <w:b/>
          <w:bCs/>
          <w:lang w:val="bs-Latn-BA" w:eastAsia="sl-SI"/>
        </w:rPr>
        <w:t>v</w:t>
      </w:r>
      <w:r>
        <w:rPr>
          <w:b/>
          <w:bCs/>
          <w:lang w:val="bs-Latn-BA" w:eastAsia="sl-SI"/>
        </w:rPr>
        <w:t>rijednosti</w:t>
      </w:r>
      <w:r w:rsidR="00D7087C" w:rsidRPr="00041F57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ostavljanja stvari onakvih kakve jesu</w:t>
      </w:r>
      <w:r w:rsidR="00D7087C" w:rsidRPr="00041F57">
        <w:rPr>
          <w:lang w:val="bs-Latn-BA" w:eastAsia="sl-SI"/>
        </w:rPr>
        <w:t>.</w:t>
      </w:r>
    </w:p>
    <w:p w:rsidR="00D7087C" w:rsidRPr="00041F57" w:rsidRDefault="009B0505" w:rsidP="00EA705C">
      <w:pPr>
        <w:rPr>
          <w:lang w:val="bs-Latn-BA" w:eastAsia="sl-SI"/>
        </w:rPr>
      </w:pPr>
      <w:r>
        <w:rPr>
          <w:lang w:val="bs-Latn-BA" w:eastAsia="sl-SI"/>
        </w:rPr>
        <w:t>Ovo se</w:t>
      </w:r>
      <w:r w:rsidR="00D7087C" w:rsidRPr="00041F57">
        <w:rPr>
          <w:lang w:val="bs-Latn-BA" w:eastAsia="sl-SI"/>
        </w:rPr>
        <w:t xml:space="preserve"> alternativ</w:t>
      </w:r>
      <w:r>
        <w:rPr>
          <w:lang w:val="bs-Latn-BA" w:eastAsia="sl-SI"/>
        </w:rPr>
        <w:t>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može izraziti kao</w:t>
      </w:r>
      <w:r w:rsidR="00D7087C" w:rsidRPr="00041F57">
        <w:rPr>
          <w:lang w:val="bs-Latn-BA" w:eastAsia="sl-SI"/>
        </w:rPr>
        <w:t xml:space="preserve"> </w:t>
      </w:r>
      <w:r w:rsidR="00D7087C" w:rsidRPr="00041F57">
        <w:rPr>
          <w:b/>
          <w:bCs/>
          <w:lang w:val="bs-Latn-BA" w:eastAsia="sl-SI"/>
        </w:rPr>
        <w:t>n</w:t>
      </w:r>
      <w:r>
        <w:rPr>
          <w:b/>
          <w:bCs/>
          <w:lang w:val="bs-Latn-BA" w:eastAsia="sl-SI"/>
        </w:rPr>
        <w:t>ezadovoljstvo</w:t>
      </w:r>
      <w:r w:rsidR="00D7087C" w:rsidRPr="00041F57">
        <w:rPr>
          <w:b/>
          <w:bCs/>
          <w:lang w:val="bs-Latn-BA" w:eastAsia="sl-SI"/>
        </w:rPr>
        <w:t xml:space="preserve"> + vi</w:t>
      </w:r>
      <w:r>
        <w:rPr>
          <w:b/>
          <w:bCs/>
          <w:lang w:val="bs-Latn-BA" w:eastAsia="sl-SI"/>
        </w:rPr>
        <w:t>zija</w:t>
      </w:r>
      <w:r w:rsidR="00D7087C" w:rsidRPr="00041F57">
        <w:rPr>
          <w:b/>
          <w:bCs/>
          <w:lang w:val="bs-Latn-BA" w:eastAsia="sl-SI"/>
        </w:rPr>
        <w:t xml:space="preserve"> + proces</w:t>
      </w:r>
      <w:r>
        <w:rPr>
          <w:b/>
          <w:bCs/>
          <w:lang w:val="bs-Latn-BA" w:eastAsia="sl-SI"/>
        </w:rPr>
        <w:t xml:space="preserve"> promjene</w:t>
      </w:r>
      <w:r w:rsidR="00D7087C" w:rsidRPr="00041F57">
        <w:rPr>
          <w:b/>
          <w:bCs/>
          <w:lang w:val="bs-Latn-BA" w:eastAsia="sl-SI"/>
        </w:rPr>
        <w:t xml:space="preserve"> = </w:t>
      </w:r>
      <w:r>
        <w:rPr>
          <w:b/>
          <w:bCs/>
          <w:lang w:val="bs-Latn-BA" w:eastAsia="sl-SI"/>
        </w:rPr>
        <w:t>cijena</w:t>
      </w:r>
      <w:r w:rsidR="00D7087C" w:rsidRPr="00041F57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promjene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Upravljanje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složenim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promjenama</w:t>
      </w:r>
      <w:r w:rsidR="00D7087C" w:rsidRPr="00041F57">
        <w:rPr>
          <w:lang w:val="bs-Latn-BA" w:eastAsia="sl-SI"/>
        </w:rPr>
        <w:t xml:space="preserve">, Beckhard 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Harris, 1987).</w:t>
      </w:r>
    </w:p>
    <w:p w:rsidR="00D7087C" w:rsidRPr="00041F57" w:rsidRDefault="00D7087C" w:rsidP="00D7087C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D7087C" w:rsidRPr="00041F57" w:rsidRDefault="00D7087C" w:rsidP="004F378D">
      <w:pPr>
        <w:pStyle w:val="Heading2"/>
        <w:rPr>
          <w:lang w:val="bs-Latn-BA"/>
        </w:rPr>
      </w:pPr>
      <w:r w:rsidRPr="00041F57">
        <w:rPr>
          <w:lang w:val="bs-Latn-BA"/>
        </w:rPr>
        <w:t>John</w:t>
      </w:r>
      <w:r w:rsidR="00EA705C" w:rsidRPr="00041F57">
        <w:rPr>
          <w:lang w:val="bs-Latn-BA"/>
        </w:rPr>
        <w:t xml:space="preserve"> F</w:t>
      </w:r>
      <w:r w:rsidR="00945BAD">
        <w:rPr>
          <w:lang w:val="bs-Latn-BA"/>
        </w:rPr>
        <w:t xml:space="preserve">isherov </w:t>
      </w:r>
      <w:r w:rsidRPr="00041F57">
        <w:rPr>
          <w:lang w:val="bs-Latn-BA"/>
        </w:rPr>
        <w:t>proces l</w:t>
      </w:r>
      <w:r w:rsidR="00945BAD">
        <w:rPr>
          <w:lang w:val="bs-Latn-BA"/>
        </w:rPr>
        <w:t>ične</w:t>
      </w:r>
      <w:r w:rsidRPr="00041F57">
        <w:rPr>
          <w:lang w:val="bs-Latn-BA"/>
        </w:rPr>
        <w:t xml:space="preserve"> </w:t>
      </w:r>
      <w:r w:rsidR="00945BAD">
        <w:rPr>
          <w:lang w:val="bs-Latn-BA"/>
        </w:rPr>
        <w:t>promjene</w:t>
      </w:r>
    </w:p>
    <w:p w:rsidR="00D7087C" w:rsidRPr="00041F57" w:rsidRDefault="00945BAD" w:rsidP="004F378D">
      <w:pPr>
        <w:rPr>
          <w:lang w:val="bs-Latn-BA" w:eastAsia="sl-SI"/>
        </w:rPr>
      </w:pPr>
      <w:r>
        <w:rPr>
          <w:lang w:val="bs-Latn-BA" w:eastAsia="sl-SI"/>
        </w:rPr>
        <w:t xml:space="preserve">Nešto složeniji </w:t>
      </w:r>
      <w:r w:rsidR="00D7087C" w:rsidRPr="00041F57">
        <w:rPr>
          <w:lang w:val="bs-Latn-BA" w:eastAsia="sl-SI"/>
        </w:rPr>
        <w:t xml:space="preserve">model </w:t>
      </w:r>
      <w:r>
        <w:rPr>
          <w:lang w:val="bs-Latn-BA" w:eastAsia="sl-SI"/>
        </w:rPr>
        <w:t>koji uključuje</w:t>
      </w:r>
      <w:r w:rsidR="00D7087C" w:rsidRPr="00041F57">
        <w:rPr>
          <w:lang w:val="bs-Latn-BA" w:eastAsia="sl-SI"/>
        </w:rPr>
        <w:t xml:space="preserve"> po</w:t>
      </w:r>
      <w:r>
        <w:rPr>
          <w:lang w:val="bs-Latn-BA" w:eastAsia="sl-SI"/>
        </w:rPr>
        <w:t>z</w:t>
      </w:r>
      <w:r w:rsidR="00D7087C" w:rsidRPr="00041F57">
        <w:rPr>
          <w:lang w:val="bs-Latn-BA" w:eastAsia="sl-SI"/>
        </w:rPr>
        <w:t>itiv</w:t>
      </w:r>
      <w:r>
        <w:rPr>
          <w:lang w:val="bs-Latn-BA" w:eastAsia="sl-SI"/>
        </w:rPr>
        <w:t>n</w:t>
      </w:r>
      <w:r w:rsidR="00D7087C" w:rsidRPr="00041F57">
        <w:rPr>
          <w:lang w:val="bs-Latn-BA" w:eastAsia="sl-SI"/>
        </w:rPr>
        <w:t xml:space="preserve">e </w:t>
      </w:r>
      <w:r>
        <w:rPr>
          <w:lang w:val="bs-Latn-BA" w:eastAsia="sl-SI"/>
        </w:rPr>
        <w:t xml:space="preserve">i </w:t>
      </w:r>
      <w:r w:rsidR="00D7087C" w:rsidRPr="00041F57">
        <w:rPr>
          <w:lang w:val="bs-Latn-BA" w:eastAsia="sl-SI"/>
        </w:rPr>
        <w:t>negativ</w:t>
      </w:r>
      <w:r>
        <w:rPr>
          <w:lang w:val="bs-Latn-BA" w:eastAsia="sl-SI"/>
        </w:rPr>
        <w:t>n</w:t>
      </w:r>
      <w:r w:rsidR="00D7087C" w:rsidRPr="00041F57">
        <w:rPr>
          <w:lang w:val="bs-Latn-BA" w:eastAsia="sl-SI"/>
        </w:rPr>
        <w:t xml:space="preserve">e </w:t>
      </w:r>
      <w:r>
        <w:rPr>
          <w:lang w:val="bs-Latn-BA" w:eastAsia="sl-SI"/>
        </w:rPr>
        <w:t>opcije promjene</w:t>
      </w:r>
      <w:r w:rsidR="00D7087C" w:rsidRPr="00041F57">
        <w:rPr>
          <w:lang w:val="bs-Latn-BA" w:eastAsia="sl-SI"/>
        </w:rPr>
        <w:t>:</w:t>
      </w:r>
    </w:p>
    <w:p w:rsidR="00D7087C" w:rsidRPr="00041F57" w:rsidRDefault="00945BAD" w:rsidP="004F378D">
      <w:pPr>
        <w:pStyle w:val="ListParagraph"/>
        <w:numPr>
          <w:ilvl w:val="0"/>
          <w:numId w:val="25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briga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mogu li se uhvatiti u koštac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sa promjenom koja je preda mnom</w:t>
      </w:r>
      <w:r w:rsidR="00D7087C" w:rsidRPr="00041F57">
        <w:rPr>
          <w:lang w:val="bs-Latn-BA" w:eastAsia="sl-SI"/>
        </w:rPr>
        <w:t>) - poten</w:t>
      </w:r>
      <w:r>
        <w:rPr>
          <w:lang w:val="bs-Latn-BA" w:eastAsia="sl-SI"/>
        </w:rPr>
        <w:t>c</w:t>
      </w:r>
      <w:r w:rsidR="00D7087C" w:rsidRPr="00041F57">
        <w:rPr>
          <w:lang w:val="bs-Latn-BA" w:eastAsia="sl-SI"/>
        </w:rPr>
        <w:t>i</w:t>
      </w:r>
      <w:r>
        <w:rPr>
          <w:lang w:val="bs-Latn-BA" w:eastAsia="sl-SI"/>
        </w:rPr>
        <w:t>jalno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dovodi </w:t>
      </w:r>
      <w:r w:rsidR="00D7087C" w:rsidRPr="00041F57">
        <w:rPr>
          <w:lang w:val="bs-Latn-BA" w:eastAsia="sl-SI"/>
        </w:rPr>
        <w:t xml:space="preserve"> negativ</w:t>
      </w:r>
      <w:r>
        <w:rPr>
          <w:lang w:val="bs-Latn-BA" w:eastAsia="sl-SI"/>
        </w:rPr>
        <w:t>no do</w:t>
      </w:r>
      <w:r w:rsidR="00D7087C" w:rsidRPr="00041F57">
        <w:rPr>
          <w:lang w:val="bs-Latn-BA" w:eastAsia="sl-SI"/>
        </w:rPr>
        <w:t> </w:t>
      </w:r>
      <w:r w:rsidR="00D73794">
        <w:rPr>
          <w:b/>
          <w:bCs/>
          <w:lang w:val="bs-Latn-BA" w:eastAsia="sl-SI"/>
        </w:rPr>
        <w:t>odbijanja</w:t>
      </w:r>
    </w:p>
    <w:p w:rsidR="00D7087C" w:rsidRPr="00041F57" w:rsidRDefault="00D73794" w:rsidP="004F378D">
      <w:pPr>
        <w:pStyle w:val="ListParagraph"/>
        <w:numPr>
          <w:ilvl w:val="0"/>
          <w:numId w:val="25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sreća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nešto će se promijeniti</w:t>
      </w:r>
      <w:r w:rsidR="00D7087C" w:rsidRPr="00041F57">
        <w:rPr>
          <w:lang w:val="bs-Latn-BA" w:eastAsia="sl-SI"/>
        </w:rPr>
        <w:t>)</w:t>
      </w:r>
    </w:p>
    <w:p w:rsidR="00D7087C" w:rsidRPr="00041F57" w:rsidRDefault="00D73794" w:rsidP="004F378D">
      <w:pPr>
        <w:pStyle w:val="ListParagraph"/>
        <w:numPr>
          <w:ilvl w:val="0"/>
          <w:numId w:val="25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strah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od neposredne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lične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promjene</w:t>
      </w:r>
      <w:r w:rsidR="00D7087C" w:rsidRPr="00041F57">
        <w:rPr>
          <w:lang w:val="bs-Latn-BA" w:eastAsia="sl-SI"/>
        </w:rPr>
        <w:t>)</w:t>
      </w:r>
    </w:p>
    <w:p w:rsidR="00D7087C" w:rsidRPr="00041F57" w:rsidRDefault="00D73794" w:rsidP="004F378D">
      <w:pPr>
        <w:pStyle w:val="ListParagraph"/>
        <w:numPr>
          <w:ilvl w:val="0"/>
          <w:numId w:val="25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prijetnja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od reakcija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drugih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 novog/-u</w:t>
      </w:r>
      <w:r w:rsidR="00D7087C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mene</w:t>
      </w:r>
      <w:r w:rsidR="00D7087C" w:rsidRPr="00041F57">
        <w:rPr>
          <w:lang w:val="bs-Latn-BA" w:eastAsia="sl-SI"/>
        </w:rPr>
        <w:t>') - poten</w:t>
      </w:r>
      <w:r>
        <w:rPr>
          <w:lang w:val="bs-Latn-BA" w:eastAsia="sl-SI"/>
        </w:rPr>
        <w:t>cijalno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dovodi do</w:t>
      </w:r>
      <w:r w:rsidR="00D7087C" w:rsidRPr="00041F57">
        <w:rPr>
          <w:lang w:val="bs-Latn-BA" w:eastAsia="sl-SI"/>
        </w:rPr>
        <w:t> </w:t>
      </w:r>
      <w:r>
        <w:rPr>
          <w:b/>
          <w:bCs/>
          <w:lang w:val="bs-Latn-BA" w:eastAsia="sl-SI"/>
        </w:rPr>
        <w:t>razočarenja</w:t>
      </w:r>
    </w:p>
    <w:p w:rsidR="00D7087C" w:rsidRPr="00041F57" w:rsidRDefault="00D73794" w:rsidP="004F378D">
      <w:pPr>
        <w:pStyle w:val="ListParagraph"/>
        <w:numPr>
          <w:ilvl w:val="0"/>
          <w:numId w:val="25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krivnja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zbog ponašanja u prošlosti</w:t>
      </w:r>
      <w:r w:rsidR="00D7087C" w:rsidRPr="00041F57">
        <w:rPr>
          <w:lang w:val="bs-Latn-BA" w:eastAsia="sl-SI"/>
        </w:rPr>
        <w:t>) - poten</w:t>
      </w:r>
      <w:r>
        <w:rPr>
          <w:lang w:val="bs-Latn-BA" w:eastAsia="sl-SI"/>
        </w:rPr>
        <w:t>cijalno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dovodi</w:t>
      </w:r>
      <w:r w:rsidR="00D7087C" w:rsidRPr="00041F57">
        <w:rPr>
          <w:lang w:val="bs-Latn-BA" w:eastAsia="sl-SI"/>
        </w:rPr>
        <w:t xml:space="preserve"> negativ</w:t>
      </w:r>
      <w:r>
        <w:rPr>
          <w:lang w:val="bs-Latn-BA" w:eastAsia="sl-SI"/>
        </w:rPr>
        <w:t>no d</w:t>
      </w:r>
      <w:r w:rsidR="00D7087C" w:rsidRPr="00041F57">
        <w:rPr>
          <w:lang w:val="bs-Latn-BA" w:eastAsia="sl-SI"/>
        </w:rPr>
        <w:t>o </w:t>
      </w:r>
      <w:r w:rsidR="00D7087C" w:rsidRPr="00041F57">
        <w:rPr>
          <w:b/>
          <w:bCs/>
          <w:lang w:val="bs-Latn-BA" w:eastAsia="sl-SI"/>
        </w:rPr>
        <w:t>depres</w:t>
      </w:r>
      <w:r>
        <w:rPr>
          <w:b/>
          <w:bCs/>
          <w:lang w:val="bs-Latn-BA" w:eastAsia="sl-SI"/>
        </w:rPr>
        <w:t>ije</w:t>
      </w:r>
      <w:r w:rsidR="00D7087C" w:rsidRPr="00041F57">
        <w:rPr>
          <w:lang w:val="bs-Latn-BA" w:eastAsia="sl-SI"/>
        </w:rPr>
        <w:t> </w:t>
      </w:r>
      <w:r>
        <w:rPr>
          <w:lang w:val="bs-Latn-BA" w:eastAsia="sl-SI"/>
        </w:rPr>
        <w:t>i</w:t>
      </w:r>
      <w:r w:rsidR="00D7087C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nakon toga i do</w:t>
      </w:r>
      <w:r w:rsidR="00D7087C" w:rsidRPr="00041F57">
        <w:rPr>
          <w:lang w:val="bs-Latn-BA" w:eastAsia="sl-SI"/>
        </w:rPr>
        <w:t> </w:t>
      </w:r>
      <w:r>
        <w:rPr>
          <w:b/>
          <w:bCs/>
          <w:lang w:val="bs-Latn-BA" w:eastAsia="sl-SI"/>
        </w:rPr>
        <w:t>antagonizma</w:t>
      </w:r>
    </w:p>
    <w:p w:rsidR="00D7087C" w:rsidRPr="00041F57" w:rsidRDefault="00D73794" w:rsidP="004F378D">
      <w:pPr>
        <w:pStyle w:val="ListParagraph"/>
        <w:numPr>
          <w:ilvl w:val="0"/>
          <w:numId w:val="25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postepeno</w:t>
      </w:r>
      <w:r w:rsidR="00D7087C" w:rsidRPr="00041F57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prihvatanje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mogu se vidjeti u budućnosti</w:t>
      </w:r>
      <w:r w:rsidR="00D7087C" w:rsidRPr="00041F57">
        <w:rPr>
          <w:lang w:val="bs-Latn-BA" w:eastAsia="sl-SI"/>
        </w:rPr>
        <w:t>)</w:t>
      </w:r>
    </w:p>
    <w:p w:rsidR="00D7087C" w:rsidRPr="00041F57" w:rsidRDefault="00D73794" w:rsidP="004F378D">
      <w:pPr>
        <w:pStyle w:val="ListParagraph"/>
        <w:numPr>
          <w:ilvl w:val="0"/>
          <w:numId w:val="25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kretnja naprijed</w:t>
      </w:r>
      <w:r w:rsidR="00D7087C" w:rsidRPr="00041F57">
        <w:rPr>
          <w:lang w:val="bs-Latn-BA" w:eastAsia="sl-SI"/>
        </w:rPr>
        <w:t> (</w:t>
      </w:r>
      <w:r>
        <w:rPr>
          <w:lang w:val="bs-Latn-BA" w:eastAsia="sl-SI"/>
        </w:rPr>
        <w:t>ovo može funkcionisati i biti dobro</w:t>
      </w:r>
      <w:r w:rsidR="00D7087C" w:rsidRPr="00041F57">
        <w:rPr>
          <w:lang w:val="bs-Latn-BA" w:eastAsia="sl-SI"/>
        </w:rPr>
        <w:t>)</w:t>
      </w:r>
    </w:p>
    <w:p w:rsidR="00D7087C" w:rsidRPr="00041F57" w:rsidRDefault="00D7087C" w:rsidP="00D7087C">
      <w:pPr>
        <w:shd w:val="clear" w:color="auto" w:fill="FFFFFF"/>
        <w:spacing w:after="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p w:rsidR="004239BD" w:rsidRPr="00041F57" w:rsidRDefault="003D4A22" w:rsidP="004F378D">
      <w:pPr>
        <w:pStyle w:val="Heading1"/>
        <w:rPr>
          <w:lang w:val="bs-Latn-BA"/>
        </w:rPr>
      </w:pPr>
      <w:r>
        <w:rPr>
          <w:lang w:val="bs-Latn-BA"/>
        </w:rPr>
        <w:lastRenderedPageBreak/>
        <w:t>Bloomova</w:t>
      </w:r>
      <w:r w:rsidR="004239BD" w:rsidRPr="00041F57">
        <w:rPr>
          <w:lang w:val="bs-Latn-BA"/>
        </w:rPr>
        <w:t xml:space="preserve"> ta</w:t>
      </w:r>
      <w:r>
        <w:rPr>
          <w:lang w:val="bs-Latn-BA"/>
        </w:rPr>
        <w:t>ksonomija</w:t>
      </w:r>
      <w:r w:rsidR="004239BD" w:rsidRPr="00041F57">
        <w:rPr>
          <w:lang w:val="bs-Latn-BA"/>
        </w:rPr>
        <w:t xml:space="preserve"> </w:t>
      </w:r>
    </w:p>
    <w:p w:rsidR="004239BD" w:rsidRPr="00041F57" w:rsidRDefault="00A74217" w:rsidP="004F378D">
      <w:pPr>
        <w:rPr>
          <w:lang w:val="bs-Latn-BA" w:eastAsia="sl-SI"/>
        </w:rPr>
      </w:pPr>
      <w:r>
        <w:rPr>
          <w:lang w:val="bs-Latn-BA" w:eastAsia="sl-SI"/>
        </w:rPr>
        <w:t>Bloomov model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</w:t>
      </w:r>
      <w:r w:rsidR="004239BD" w:rsidRPr="00041F57">
        <w:rPr>
          <w:lang w:val="bs-Latn-BA" w:eastAsia="sl-SI"/>
        </w:rPr>
        <w:t>a</w:t>
      </w:r>
      <w:r>
        <w:rPr>
          <w:lang w:val="bs-Latn-BA" w:eastAsia="sl-SI"/>
        </w:rPr>
        <w:t>ks</w:t>
      </w:r>
      <w:r w:rsidR="004239BD" w:rsidRPr="00041F57">
        <w:rPr>
          <w:lang w:val="bs-Latn-BA" w:eastAsia="sl-SI"/>
        </w:rPr>
        <w:t>onom</w:t>
      </w:r>
      <w:r>
        <w:rPr>
          <w:lang w:val="bs-Latn-BA" w:eastAsia="sl-SI"/>
        </w:rPr>
        <w:t>ije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sastoji se iz tri dijela</w:t>
      </w:r>
      <w:r w:rsidR="004239BD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ili</w:t>
      </w:r>
      <w:r w:rsidR="004239BD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preklapajuća</w:t>
      </w:r>
      <w:r w:rsidR="004239BD" w:rsidRPr="00041F57">
        <w:rPr>
          <w:lang w:val="bs-Latn-BA" w:eastAsia="sl-SI"/>
        </w:rPr>
        <w:t xml:space="preserve"> dom</w:t>
      </w:r>
      <w:r>
        <w:rPr>
          <w:lang w:val="bs-Latn-BA" w:eastAsia="sl-SI"/>
        </w:rPr>
        <w:t>ena</w:t>
      </w:r>
      <w:r w:rsidR="004239BD" w:rsidRPr="00041F57">
        <w:rPr>
          <w:lang w:val="bs-Latn-BA" w:eastAsia="sl-SI"/>
        </w:rPr>
        <w:t xml:space="preserve">'. </w:t>
      </w:r>
      <w:r>
        <w:rPr>
          <w:lang w:val="bs-Latn-BA" w:eastAsia="sl-SI"/>
        </w:rPr>
        <w:t>Također</w:t>
      </w:r>
      <w:r w:rsidR="004239BD" w:rsidRPr="00041F57">
        <w:rPr>
          <w:lang w:val="bs-Latn-BA" w:eastAsia="sl-SI"/>
        </w:rPr>
        <w:t xml:space="preserve">, Bloom </w:t>
      </w:r>
      <w:r>
        <w:rPr>
          <w:lang w:val="bs-Latn-BA" w:eastAsia="sl-SI"/>
        </w:rPr>
        <w:t>je koristio prilično</w:t>
      </w:r>
      <w:r w:rsidR="004239BD" w:rsidRPr="00041F57">
        <w:rPr>
          <w:lang w:val="bs-Latn-BA" w:eastAsia="sl-SI"/>
        </w:rPr>
        <w:t xml:space="preserve"> a</w:t>
      </w:r>
      <w:r>
        <w:rPr>
          <w:lang w:val="bs-Latn-BA" w:eastAsia="sl-SI"/>
        </w:rPr>
        <w:t>k</w:t>
      </w:r>
      <w:r w:rsidR="004239BD" w:rsidRPr="00041F57">
        <w:rPr>
          <w:lang w:val="bs-Latn-BA" w:eastAsia="sl-SI"/>
        </w:rPr>
        <w:t>adem</w:t>
      </w:r>
      <w:r>
        <w:rPr>
          <w:lang w:val="bs-Latn-BA" w:eastAsia="sl-SI"/>
        </w:rPr>
        <w:t>ske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izraze</w:t>
      </w:r>
      <w:r w:rsidR="004239BD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ali je značanje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jednostavno za razumijeti</w:t>
      </w:r>
      <w:r w:rsidR="004239BD" w:rsidRPr="00041F57">
        <w:rPr>
          <w:lang w:val="bs-Latn-BA" w:eastAsia="sl-SI"/>
        </w:rPr>
        <w:t>:</w:t>
      </w:r>
    </w:p>
    <w:p w:rsidR="004239BD" w:rsidRPr="00041F57" w:rsidRDefault="00A74217" w:rsidP="004F378D">
      <w:pPr>
        <w:pStyle w:val="ListParagraph"/>
        <w:numPr>
          <w:ilvl w:val="0"/>
          <w:numId w:val="26"/>
        </w:numPr>
        <w:rPr>
          <w:lang w:val="bs-Latn-BA" w:eastAsia="sl-SI"/>
        </w:rPr>
      </w:pPr>
      <w:r>
        <w:rPr>
          <w:b/>
          <w:bCs/>
          <w:lang w:val="bs-Latn-BA" w:eastAsia="sl-SI"/>
        </w:rPr>
        <w:t>K</w:t>
      </w:r>
      <w:r w:rsidR="004239BD" w:rsidRPr="00041F57">
        <w:rPr>
          <w:b/>
          <w:bCs/>
          <w:lang w:val="bs-Latn-BA" w:eastAsia="sl-SI"/>
        </w:rPr>
        <w:t>ognitiv</w:t>
      </w:r>
      <w:r>
        <w:rPr>
          <w:b/>
          <w:bCs/>
          <w:lang w:val="bs-Latn-BA" w:eastAsia="sl-SI"/>
        </w:rPr>
        <w:t>ni</w:t>
      </w:r>
      <w:r w:rsidR="004239BD" w:rsidRPr="00041F57">
        <w:rPr>
          <w:b/>
          <w:bCs/>
          <w:lang w:val="bs-Latn-BA" w:eastAsia="sl-SI"/>
        </w:rPr>
        <w:t xml:space="preserve"> dom</w:t>
      </w:r>
      <w:r w:rsidR="000E27D1">
        <w:rPr>
          <w:b/>
          <w:bCs/>
          <w:lang w:val="bs-Latn-BA" w:eastAsia="sl-SI"/>
        </w:rPr>
        <w:t>en</w:t>
      </w:r>
      <w:r w:rsidR="004239BD" w:rsidRPr="00041F57">
        <w:rPr>
          <w:lang w:val="bs-Latn-BA" w:eastAsia="sl-SI"/>
        </w:rPr>
        <w:t> (intele</w:t>
      </w:r>
      <w:r w:rsidR="000E27D1">
        <w:rPr>
          <w:lang w:val="bs-Latn-BA" w:eastAsia="sl-SI"/>
        </w:rPr>
        <w:t>k</w:t>
      </w:r>
      <w:r w:rsidR="004239BD" w:rsidRPr="00041F57">
        <w:rPr>
          <w:lang w:val="bs-Latn-BA" w:eastAsia="sl-SI"/>
        </w:rPr>
        <w:t>tual</w:t>
      </w:r>
      <w:r w:rsidR="000E27D1">
        <w:rPr>
          <w:lang w:val="bs-Latn-BA" w:eastAsia="sl-SI"/>
        </w:rPr>
        <w:t>na</w:t>
      </w:r>
      <w:r w:rsidR="004239BD" w:rsidRPr="00041F57">
        <w:rPr>
          <w:lang w:val="bs-Latn-BA" w:eastAsia="sl-SI"/>
        </w:rPr>
        <w:t xml:space="preserve"> </w:t>
      </w:r>
      <w:r w:rsidR="000E27D1">
        <w:rPr>
          <w:lang w:val="bs-Latn-BA" w:eastAsia="sl-SI"/>
        </w:rPr>
        <w:t>sposobnost</w:t>
      </w:r>
      <w:r w:rsidR="004239BD" w:rsidRPr="00041F57">
        <w:rPr>
          <w:lang w:val="bs-Latn-BA" w:eastAsia="sl-SI"/>
        </w:rPr>
        <w:t xml:space="preserve">, </w:t>
      </w:r>
      <w:r w:rsidR="000E27D1">
        <w:rPr>
          <w:lang w:val="bs-Latn-BA" w:eastAsia="sl-SI"/>
        </w:rPr>
        <w:t>tj</w:t>
      </w:r>
      <w:r w:rsidR="004239BD" w:rsidRPr="00041F57">
        <w:rPr>
          <w:lang w:val="bs-Latn-BA" w:eastAsia="sl-SI"/>
        </w:rPr>
        <w:t>., </w:t>
      </w:r>
      <w:r w:rsidR="000E27D1" w:rsidRPr="000E27D1">
        <w:rPr>
          <w:b/>
          <w:lang w:val="bs-Latn-BA" w:eastAsia="sl-SI"/>
        </w:rPr>
        <w:t>znanje</w:t>
      </w:r>
      <w:r w:rsidR="004239BD" w:rsidRPr="00041F57">
        <w:rPr>
          <w:lang w:val="bs-Latn-BA" w:eastAsia="sl-SI"/>
        </w:rPr>
        <w:t xml:space="preserve">, </w:t>
      </w:r>
      <w:r w:rsidR="000E27D1">
        <w:rPr>
          <w:lang w:val="bs-Latn-BA" w:eastAsia="sl-SI"/>
        </w:rPr>
        <w:t>ili</w:t>
      </w:r>
      <w:r w:rsidR="004239BD" w:rsidRPr="00041F57">
        <w:rPr>
          <w:lang w:val="bs-Latn-BA" w:eastAsia="sl-SI"/>
        </w:rPr>
        <w:t> </w:t>
      </w:r>
      <w:r w:rsidR="004239BD" w:rsidRPr="00041F57">
        <w:rPr>
          <w:b/>
          <w:bCs/>
          <w:lang w:val="bs-Latn-BA" w:eastAsia="sl-SI"/>
        </w:rPr>
        <w:t>'</w:t>
      </w:r>
      <w:r w:rsidR="000E27D1">
        <w:rPr>
          <w:b/>
          <w:bCs/>
          <w:lang w:val="bs-Latn-BA" w:eastAsia="sl-SI"/>
        </w:rPr>
        <w:t>razmišljanje</w:t>
      </w:r>
      <w:r w:rsidR="004239BD" w:rsidRPr="00041F57">
        <w:rPr>
          <w:b/>
          <w:bCs/>
          <w:lang w:val="bs-Latn-BA" w:eastAsia="sl-SI"/>
        </w:rPr>
        <w:t>'</w:t>
      </w:r>
      <w:r w:rsidR="004239BD" w:rsidRPr="00041F57">
        <w:rPr>
          <w:lang w:val="bs-Latn-BA" w:eastAsia="sl-SI"/>
        </w:rPr>
        <w:t>)</w:t>
      </w:r>
    </w:p>
    <w:p w:rsidR="004239BD" w:rsidRPr="00041F57" w:rsidRDefault="004239BD" w:rsidP="004F378D">
      <w:pPr>
        <w:pStyle w:val="ListParagraph"/>
        <w:numPr>
          <w:ilvl w:val="0"/>
          <w:numId w:val="26"/>
        </w:numPr>
        <w:rPr>
          <w:lang w:val="bs-Latn-BA" w:eastAsia="sl-SI"/>
        </w:rPr>
      </w:pPr>
      <w:r w:rsidRPr="00041F57">
        <w:rPr>
          <w:b/>
          <w:bCs/>
          <w:lang w:val="bs-Latn-BA" w:eastAsia="sl-SI"/>
        </w:rPr>
        <w:t>Afe</w:t>
      </w:r>
      <w:r w:rsidR="000E27D1">
        <w:rPr>
          <w:b/>
          <w:bCs/>
          <w:lang w:val="bs-Latn-BA" w:eastAsia="sl-SI"/>
        </w:rPr>
        <w:t>k</w:t>
      </w:r>
      <w:r w:rsidRPr="00041F57">
        <w:rPr>
          <w:b/>
          <w:bCs/>
          <w:lang w:val="bs-Latn-BA" w:eastAsia="sl-SI"/>
        </w:rPr>
        <w:t>tiv</w:t>
      </w:r>
      <w:r w:rsidR="000E27D1">
        <w:rPr>
          <w:b/>
          <w:bCs/>
          <w:lang w:val="bs-Latn-BA" w:eastAsia="sl-SI"/>
        </w:rPr>
        <w:t>ni</w:t>
      </w:r>
      <w:r w:rsidRPr="00041F57">
        <w:rPr>
          <w:b/>
          <w:bCs/>
          <w:lang w:val="bs-Latn-BA" w:eastAsia="sl-SI"/>
        </w:rPr>
        <w:t xml:space="preserve"> dom</w:t>
      </w:r>
      <w:r w:rsidR="000E27D1">
        <w:rPr>
          <w:b/>
          <w:bCs/>
          <w:lang w:val="bs-Latn-BA" w:eastAsia="sl-SI"/>
        </w:rPr>
        <w:t>e</w:t>
      </w:r>
      <w:r w:rsidRPr="00041F57">
        <w:rPr>
          <w:b/>
          <w:bCs/>
          <w:lang w:val="bs-Latn-BA" w:eastAsia="sl-SI"/>
        </w:rPr>
        <w:t>n</w:t>
      </w:r>
      <w:r w:rsidRPr="00041F57">
        <w:rPr>
          <w:lang w:val="bs-Latn-BA" w:eastAsia="sl-SI"/>
        </w:rPr>
        <w:t> (</w:t>
      </w:r>
      <w:r w:rsidR="000E27D1">
        <w:rPr>
          <w:lang w:val="bs-Latn-BA" w:eastAsia="sl-SI"/>
        </w:rPr>
        <w:t>osjećaji</w:t>
      </w:r>
      <w:r w:rsidRPr="00041F57">
        <w:rPr>
          <w:lang w:val="bs-Latn-BA" w:eastAsia="sl-SI"/>
        </w:rPr>
        <w:t>, emo</w:t>
      </w:r>
      <w:r w:rsidR="000E27D1">
        <w:rPr>
          <w:lang w:val="bs-Latn-BA" w:eastAsia="sl-SI"/>
        </w:rPr>
        <w:t>cije</w:t>
      </w:r>
      <w:r w:rsidRPr="00041F57">
        <w:rPr>
          <w:lang w:val="bs-Latn-BA" w:eastAsia="sl-SI"/>
        </w:rPr>
        <w:t xml:space="preserve"> </w:t>
      </w:r>
      <w:r w:rsidR="000E27D1">
        <w:rPr>
          <w:lang w:val="bs-Latn-BA" w:eastAsia="sl-SI"/>
        </w:rPr>
        <w:t>i</w:t>
      </w:r>
      <w:r w:rsidRPr="00041F57">
        <w:rPr>
          <w:lang w:val="bs-Latn-BA" w:eastAsia="sl-SI"/>
        </w:rPr>
        <w:t xml:space="preserve"> </w:t>
      </w:r>
      <w:r w:rsidR="000E27D1">
        <w:rPr>
          <w:lang w:val="bs-Latn-BA" w:eastAsia="sl-SI"/>
        </w:rPr>
        <w:t>ponašanje</w:t>
      </w:r>
      <w:r w:rsidRPr="00041F57">
        <w:rPr>
          <w:lang w:val="bs-Latn-BA" w:eastAsia="sl-SI"/>
        </w:rPr>
        <w:t xml:space="preserve">, </w:t>
      </w:r>
      <w:r w:rsidR="000E27D1">
        <w:rPr>
          <w:lang w:val="bs-Latn-BA" w:eastAsia="sl-SI"/>
        </w:rPr>
        <w:t>tj</w:t>
      </w:r>
      <w:r w:rsidRPr="00041F57">
        <w:rPr>
          <w:lang w:val="bs-Latn-BA" w:eastAsia="sl-SI"/>
        </w:rPr>
        <w:t>., </w:t>
      </w:r>
      <w:r w:rsidR="000E27D1">
        <w:rPr>
          <w:b/>
          <w:bCs/>
          <w:lang w:val="bs-Latn-BA" w:eastAsia="sl-SI"/>
        </w:rPr>
        <w:t>o</w:t>
      </w:r>
      <w:r w:rsidRPr="00041F57">
        <w:rPr>
          <w:b/>
          <w:bCs/>
          <w:lang w:val="bs-Latn-BA" w:eastAsia="sl-SI"/>
        </w:rPr>
        <w:t>d</w:t>
      </w:r>
      <w:r w:rsidR="000E27D1">
        <w:rPr>
          <w:b/>
          <w:bCs/>
          <w:lang w:val="bs-Latn-BA" w:eastAsia="sl-SI"/>
        </w:rPr>
        <w:t>nos</w:t>
      </w:r>
      <w:r w:rsidRPr="00041F57">
        <w:rPr>
          <w:lang w:val="bs-Latn-BA" w:eastAsia="sl-SI"/>
        </w:rPr>
        <w:t xml:space="preserve">, </w:t>
      </w:r>
      <w:r w:rsidR="000E27D1">
        <w:rPr>
          <w:lang w:val="bs-Latn-BA" w:eastAsia="sl-SI"/>
        </w:rPr>
        <w:t>ili</w:t>
      </w:r>
      <w:r w:rsidRPr="00041F57">
        <w:rPr>
          <w:lang w:val="bs-Latn-BA" w:eastAsia="sl-SI"/>
        </w:rPr>
        <w:t> </w:t>
      </w:r>
      <w:r w:rsidRPr="00041F57">
        <w:rPr>
          <w:b/>
          <w:bCs/>
          <w:lang w:val="bs-Latn-BA" w:eastAsia="sl-SI"/>
        </w:rPr>
        <w:t>'</w:t>
      </w:r>
      <w:r w:rsidR="000E27D1">
        <w:rPr>
          <w:b/>
          <w:bCs/>
          <w:lang w:val="bs-Latn-BA" w:eastAsia="sl-SI"/>
        </w:rPr>
        <w:t>osjećaj</w:t>
      </w:r>
      <w:r w:rsidRPr="00041F57">
        <w:rPr>
          <w:b/>
          <w:bCs/>
          <w:lang w:val="bs-Latn-BA" w:eastAsia="sl-SI"/>
        </w:rPr>
        <w:t>'</w:t>
      </w:r>
      <w:r w:rsidRPr="00041F57">
        <w:rPr>
          <w:lang w:val="bs-Latn-BA" w:eastAsia="sl-SI"/>
        </w:rPr>
        <w:t>)</w:t>
      </w:r>
    </w:p>
    <w:p w:rsidR="004239BD" w:rsidRPr="00041F57" w:rsidRDefault="004239BD" w:rsidP="004F378D">
      <w:pPr>
        <w:pStyle w:val="ListParagraph"/>
        <w:numPr>
          <w:ilvl w:val="0"/>
          <w:numId w:val="26"/>
        </w:numPr>
        <w:rPr>
          <w:lang w:val="bs-Latn-BA" w:eastAsia="sl-SI"/>
        </w:rPr>
      </w:pPr>
      <w:r w:rsidRPr="00041F57">
        <w:rPr>
          <w:b/>
          <w:bCs/>
          <w:lang w:val="bs-Latn-BA" w:eastAsia="sl-SI"/>
        </w:rPr>
        <w:t>Ps</w:t>
      </w:r>
      <w:r w:rsidR="000E27D1">
        <w:rPr>
          <w:b/>
          <w:bCs/>
          <w:lang w:val="bs-Latn-BA" w:eastAsia="sl-SI"/>
        </w:rPr>
        <w:t>i</w:t>
      </w:r>
      <w:r w:rsidRPr="00041F57">
        <w:rPr>
          <w:b/>
          <w:bCs/>
          <w:lang w:val="bs-Latn-BA" w:eastAsia="sl-SI"/>
        </w:rPr>
        <w:t>homotor</w:t>
      </w:r>
      <w:r w:rsidR="000E27D1">
        <w:rPr>
          <w:b/>
          <w:bCs/>
          <w:lang w:val="bs-Latn-BA" w:eastAsia="sl-SI"/>
        </w:rPr>
        <w:t>ni</w:t>
      </w:r>
      <w:r w:rsidRPr="00041F57">
        <w:rPr>
          <w:b/>
          <w:bCs/>
          <w:lang w:val="bs-Latn-BA" w:eastAsia="sl-SI"/>
        </w:rPr>
        <w:t xml:space="preserve"> dom</w:t>
      </w:r>
      <w:r w:rsidR="000E27D1">
        <w:rPr>
          <w:b/>
          <w:bCs/>
          <w:lang w:val="bs-Latn-BA" w:eastAsia="sl-SI"/>
        </w:rPr>
        <w:t>e</w:t>
      </w:r>
      <w:r w:rsidRPr="00041F57">
        <w:rPr>
          <w:b/>
          <w:bCs/>
          <w:lang w:val="bs-Latn-BA" w:eastAsia="sl-SI"/>
        </w:rPr>
        <w:t>n</w:t>
      </w:r>
      <w:r w:rsidRPr="00041F57">
        <w:rPr>
          <w:lang w:val="bs-Latn-BA" w:eastAsia="sl-SI"/>
        </w:rPr>
        <w:t> (manual</w:t>
      </w:r>
      <w:r w:rsidR="000E27D1">
        <w:rPr>
          <w:lang w:val="bs-Latn-BA" w:eastAsia="sl-SI"/>
        </w:rPr>
        <w:t>ne</w:t>
      </w:r>
      <w:r w:rsidRPr="00041F57">
        <w:rPr>
          <w:lang w:val="bs-Latn-BA" w:eastAsia="sl-SI"/>
        </w:rPr>
        <w:t xml:space="preserve"> </w:t>
      </w:r>
      <w:r w:rsidR="000E27D1">
        <w:rPr>
          <w:lang w:val="bs-Latn-BA" w:eastAsia="sl-SI"/>
        </w:rPr>
        <w:t>i</w:t>
      </w:r>
      <w:r w:rsidRPr="00041F57">
        <w:rPr>
          <w:lang w:val="bs-Latn-BA" w:eastAsia="sl-SI"/>
        </w:rPr>
        <w:t xml:space="preserve"> </w:t>
      </w:r>
      <w:r w:rsidR="000E27D1">
        <w:rPr>
          <w:lang w:val="bs-Latn-BA" w:eastAsia="sl-SI"/>
        </w:rPr>
        <w:t>fizičke</w:t>
      </w:r>
      <w:r w:rsidRPr="00041F57">
        <w:rPr>
          <w:lang w:val="bs-Latn-BA" w:eastAsia="sl-SI"/>
        </w:rPr>
        <w:t xml:space="preserve"> </w:t>
      </w:r>
      <w:r w:rsidR="000E27D1">
        <w:rPr>
          <w:lang w:val="bs-Latn-BA" w:eastAsia="sl-SI"/>
        </w:rPr>
        <w:t>vještine</w:t>
      </w:r>
      <w:r w:rsidRPr="00041F57">
        <w:rPr>
          <w:lang w:val="bs-Latn-BA" w:eastAsia="sl-SI"/>
        </w:rPr>
        <w:t xml:space="preserve">, </w:t>
      </w:r>
      <w:r w:rsidR="000E27D1">
        <w:rPr>
          <w:lang w:val="bs-Latn-BA" w:eastAsia="sl-SI"/>
        </w:rPr>
        <w:t>tj</w:t>
      </w:r>
      <w:r w:rsidRPr="00041F57">
        <w:rPr>
          <w:lang w:val="bs-Latn-BA" w:eastAsia="sl-SI"/>
        </w:rPr>
        <w:t>., </w:t>
      </w:r>
      <w:r w:rsidR="000E27D1">
        <w:rPr>
          <w:b/>
          <w:bCs/>
          <w:lang w:val="bs-Latn-BA" w:eastAsia="sl-SI"/>
        </w:rPr>
        <w:t>vještine</w:t>
      </w:r>
      <w:r w:rsidRPr="00041F57">
        <w:rPr>
          <w:lang w:val="bs-Latn-BA" w:eastAsia="sl-SI"/>
        </w:rPr>
        <w:t xml:space="preserve">, </w:t>
      </w:r>
      <w:r w:rsidR="000E27D1">
        <w:rPr>
          <w:lang w:val="bs-Latn-BA" w:eastAsia="sl-SI"/>
        </w:rPr>
        <w:t>ili</w:t>
      </w:r>
      <w:r w:rsidRPr="00041F57">
        <w:rPr>
          <w:lang w:val="bs-Latn-BA" w:eastAsia="sl-SI"/>
        </w:rPr>
        <w:t> </w:t>
      </w:r>
      <w:r w:rsidRPr="00041F57">
        <w:rPr>
          <w:b/>
          <w:bCs/>
          <w:lang w:val="bs-Latn-BA" w:eastAsia="sl-SI"/>
        </w:rPr>
        <w:t>'</w:t>
      </w:r>
      <w:r w:rsidR="000E27D1">
        <w:rPr>
          <w:b/>
          <w:bCs/>
          <w:lang w:val="bs-Latn-BA" w:eastAsia="sl-SI"/>
        </w:rPr>
        <w:t>uradi</w:t>
      </w:r>
      <w:r w:rsidRPr="00041F57">
        <w:rPr>
          <w:b/>
          <w:bCs/>
          <w:lang w:val="bs-Latn-BA" w:eastAsia="sl-SI"/>
        </w:rPr>
        <w:t>'</w:t>
      </w:r>
      <w:r w:rsidRPr="00041F57">
        <w:rPr>
          <w:lang w:val="bs-Latn-BA" w:eastAsia="sl-SI"/>
        </w:rPr>
        <w:t>)</w:t>
      </w:r>
    </w:p>
    <w:p w:rsidR="004239BD" w:rsidRPr="00D54BD0" w:rsidRDefault="00D54BD0" w:rsidP="004F378D">
      <w:pPr>
        <w:rPr>
          <w:lang w:val="bs-Latn-BA" w:eastAsia="sl-SI"/>
        </w:rPr>
      </w:pPr>
      <w:r>
        <w:rPr>
          <w:lang w:val="bs-Latn-BA" w:eastAsia="sl-SI"/>
        </w:rPr>
        <w:t>Ovo je doprinijelo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očiglednim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varijacijama skraćenica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na temu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koja sažima ova tri domena</w:t>
      </w:r>
      <w:r w:rsidR="004239BD" w:rsidRPr="00D54BD0">
        <w:rPr>
          <w:lang w:val="bs-Latn-BA" w:eastAsia="sl-SI"/>
        </w:rPr>
        <w:t xml:space="preserve">; </w:t>
      </w:r>
      <w:r>
        <w:rPr>
          <w:lang w:val="bs-Latn-BA" w:eastAsia="sl-SI"/>
        </w:rPr>
        <w:t>na primjer</w:t>
      </w:r>
      <w:r w:rsidR="004239BD" w:rsidRPr="00D54BD0">
        <w:rPr>
          <w:lang w:val="bs-Latn-BA" w:eastAsia="sl-SI"/>
        </w:rPr>
        <w:t xml:space="preserve">, </w:t>
      </w:r>
      <w:r>
        <w:rPr>
          <w:lang w:val="bs-Latn-BA" w:eastAsia="sl-SI"/>
        </w:rPr>
        <w:t>Vještina</w:t>
      </w:r>
      <w:r w:rsidR="004239BD" w:rsidRPr="00D54BD0">
        <w:rPr>
          <w:lang w:val="bs-Latn-BA" w:eastAsia="sl-SI"/>
        </w:rPr>
        <w:t>-</w:t>
      </w:r>
      <w:r>
        <w:rPr>
          <w:lang w:val="bs-Latn-BA" w:eastAsia="sl-SI"/>
        </w:rPr>
        <w:t>Znanje</w:t>
      </w:r>
      <w:r w:rsidR="004239BD" w:rsidRPr="00D54BD0">
        <w:rPr>
          <w:lang w:val="bs-Latn-BA" w:eastAsia="sl-SI"/>
        </w:rPr>
        <w:t>-</w:t>
      </w:r>
      <w:r>
        <w:rPr>
          <w:lang w:val="bs-Latn-BA" w:eastAsia="sl-SI"/>
        </w:rPr>
        <w:t>Odnos</w:t>
      </w:r>
      <w:r w:rsidR="004239BD" w:rsidRPr="00D54BD0">
        <w:rPr>
          <w:lang w:val="bs-Latn-BA" w:eastAsia="sl-SI"/>
        </w:rPr>
        <w:t xml:space="preserve">, </w:t>
      </w:r>
      <w:r>
        <w:rPr>
          <w:lang w:val="bs-Latn-BA" w:eastAsia="sl-SI"/>
        </w:rPr>
        <w:t>ZOV</w:t>
      </w:r>
      <w:r w:rsidR="004239BD" w:rsidRPr="00D54BD0">
        <w:rPr>
          <w:lang w:val="bs-Latn-BA" w:eastAsia="sl-SI"/>
        </w:rPr>
        <w:t xml:space="preserve">, </w:t>
      </w:r>
      <w:r>
        <w:rPr>
          <w:lang w:val="bs-Latn-BA" w:eastAsia="sl-SI"/>
        </w:rPr>
        <w:t>Uradi</w:t>
      </w:r>
      <w:r w:rsidR="004239BD" w:rsidRPr="00D54BD0">
        <w:rPr>
          <w:lang w:val="bs-Latn-BA" w:eastAsia="sl-SI"/>
        </w:rPr>
        <w:t>-</w:t>
      </w:r>
      <w:r>
        <w:rPr>
          <w:lang w:val="bs-Latn-BA" w:eastAsia="sl-SI"/>
        </w:rPr>
        <w:t>Misli</w:t>
      </w:r>
      <w:r w:rsidR="004239BD" w:rsidRPr="00D54BD0">
        <w:rPr>
          <w:lang w:val="bs-Latn-BA" w:eastAsia="sl-SI"/>
        </w:rPr>
        <w:t>-</w:t>
      </w:r>
      <w:r>
        <w:rPr>
          <w:lang w:val="bs-Latn-BA" w:eastAsia="sl-SI"/>
        </w:rPr>
        <w:t>Osjećaj</w:t>
      </w:r>
      <w:r w:rsidR="004239BD" w:rsidRPr="00D54BD0">
        <w:rPr>
          <w:lang w:val="bs-Latn-BA" w:eastAsia="sl-SI"/>
        </w:rPr>
        <w:t xml:space="preserve">, </w:t>
      </w:r>
      <w:r>
        <w:rPr>
          <w:lang w:val="bs-Latn-BA" w:eastAsia="sl-SI"/>
        </w:rPr>
        <w:t>itd</w:t>
      </w:r>
      <w:r w:rsidR="004239BD" w:rsidRPr="00D54BD0">
        <w:rPr>
          <w:lang w:val="bs-Latn-BA" w:eastAsia="sl-SI"/>
        </w:rPr>
        <w:t>.</w:t>
      </w:r>
    </w:p>
    <w:p w:rsidR="004239BD" w:rsidRPr="00041F57" w:rsidRDefault="00D54BD0" w:rsidP="004F378D">
      <w:pPr>
        <w:rPr>
          <w:lang w:val="bs-Latn-BA" w:eastAsia="sl-SI"/>
        </w:rPr>
      </w:pPr>
      <w:r>
        <w:rPr>
          <w:lang w:val="bs-Latn-BA" w:eastAsia="sl-SI"/>
        </w:rPr>
        <w:t>U svakom od ova tri</w:t>
      </w:r>
      <w:r w:rsidR="004239BD" w:rsidRPr="00D54BD0">
        <w:rPr>
          <w:lang w:val="bs-Latn-BA" w:eastAsia="sl-SI"/>
        </w:rPr>
        <w:t xml:space="preserve"> dom</w:t>
      </w:r>
      <w:r>
        <w:rPr>
          <w:lang w:val="bs-Latn-BA" w:eastAsia="sl-SI"/>
        </w:rPr>
        <w:t>ena</w:t>
      </w:r>
      <w:r w:rsidR="004239BD" w:rsidRPr="00D54BD0">
        <w:rPr>
          <w:lang w:val="bs-Latn-BA" w:eastAsia="sl-SI"/>
        </w:rPr>
        <w:t>, Bloom</w:t>
      </w:r>
      <w:r>
        <w:rPr>
          <w:lang w:val="bs-Latn-BA" w:eastAsia="sl-SI"/>
        </w:rPr>
        <w:t>ova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t</w:t>
      </w:r>
      <w:r w:rsidR="004239BD" w:rsidRPr="00D54BD0">
        <w:rPr>
          <w:lang w:val="bs-Latn-BA" w:eastAsia="sl-SI"/>
        </w:rPr>
        <w:t>a</w:t>
      </w:r>
      <w:r>
        <w:rPr>
          <w:lang w:val="bs-Latn-BA" w:eastAsia="sl-SI"/>
        </w:rPr>
        <w:t>ks</w:t>
      </w:r>
      <w:r w:rsidR="004239BD" w:rsidRPr="00D54BD0">
        <w:rPr>
          <w:lang w:val="bs-Latn-BA" w:eastAsia="sl-SI"/>
        </w:rPr>
        <w:t>onom</w:t>
      </w:r>
      <w:r>
        <w:rPr>
          <w:lang w:val="bs-Latn-BA" w:eastAsia="sl-SI"/>
        </w:rPr>
        <w:t>ija je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bazirana na</w:t>
      </w:r>
      <w:r w:rsidR="004239BD" w:rsidRPr="00D54BD0">
        <w:rPr>
          <w:lang w:val="bs-Latn-BA" w:eastAsia="sl-SI"/>
        </w:rPr>
        <w:t xml:space="preserve"> premis</w:t>
      </w:r>
      <w:r>
        <w:rPr>
          <w:lang w:val="bs-Latn-BA" w:eastAsia="sl-SI"/>
        </w:rPr>
        <w:t>i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da su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k</w:t>
      </w:r>
      <w:r w:rsidR="004239BD" w:rsidRPr="00D54BD0">
        <w:rPr>
          <w:lang w:val="bs-Latn-BA" w:eastAsia="sl-SI"/>
        </w:rPr>
        <w:t>ategor</w:t>
      </w:r>
      <w:r>
        <w:rPr>
          <w:lang w:val="bs-Latn-BA" w:eastAsia="sl-SI"/>
        </w:rPr>
        <w:t>ije postaljene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po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stepenu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težine</w:t>
      </w:r>
      <w:r w:rsidR="004239BD" w:rsidRPr="00D54BD0">
        <w:rPr>
          <w:lang w:val="bs-Latn-BA" w:eastAsia="sl-SI"/>
        </w:rPr>
        <w:t>. </w:t>
      </w:r>
      <w:r>
        <w:rPr>
          <w:b/>
          <w:bCs/>
          <w:lang w:val="bs-Latn-BA" w:eastAsia="sl-SI"/>
        </w:rPr>
        <w:t>Važna</w:t>
      </w:r>
      <w:r w:rsidR="004239BD" w:rsidRPr="00D54BD0">
        <w:rPr>
          <w:b/>
          <w:bCs/>
          <w:lang w:val="bs-Latn-BA" w:eastAsia="sl-SI"/>
        </w:rPr>
        <w:t xml:space="preserve"> premis</w:t>
      </w:r>
      <w:r>
        <w:rPr>
          <w:b/>
          <w:bCs/>
          <w:lang w:val="bs-Latn-BA" w:eastAsia="sl-SI"/>
        </w:rPr>
        <w:t>a</w:t>
      </w:r>
      <w:r w:rsidR="004239BD" w:rsidRPr="00D54BD0">
        <w:rPr>
          <w:b/>
          <w:bCs/>
          <w:lang w:val="bs-Latn-BA" w:eastAsia="sl-SI"/>
        </w:rPr>
        <w:t xml:space="preserve"> Bloom</w:t>
      </w:r>
      <w:r>
        <w:rPr>
          <w:b/>
          <w:bCs/>
          <w:lang w:val="bs-Latn-BA" w:eastAsia="sl-SI"/>
        </w:rPr>
        <w:t>ove</w:t>
      </w:r>
      <w:r w:rsidR="004239BD" w:rsidRPr="00D54BD0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t</w:t>
      </w:r>
      <w:r w:rsidR="004239BD" w:rsidRPr="00D54BD0">
        <w:rPr>
          <w:b/>
          <w:bCs/>
          <w:lang w:val="bs-Latn-BA" w:eastAsia="sl-SI"/>
        </w:rPr>
        <w:t>a</w:t>
      </w:r>
      <w:r>
        <w:rPr>
          <w:b/>
          <w:bCs/>
          <w:lang w:val="bs-Latn-BA" w:eastAsia="sl-SI"/>
        </w:rPr>
        <w:t>ks</w:t>
      </w:r>
      <w:r w:rsidR="004239BD" w:rsidRPr="00D54BD0">
        <w:rPr>
          <w:b/>
          <w:bCs/>
          <w:lang w:val="bs-Latn-BA" w:eastAsia="sl-SI"/>
        </w:rPr>
        <w:t>onom</w:t>
      </w:r>
      <w:r>
        <w:rPr>
          <w:b/>
          <w:bCs/>
          <w:lang w:val="bs-Latn-BA" w:eastAsia="sl-SI"/>
        </w:rPr>
        <w:t>ije</w:t>
      </w:r>
      <w:r w:rsidR="004239BD" w:rsidRPr="00D54BD0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je da</w:t>
      </w:r>
      <w:r w:rsidR="004239BD" w:rsidRPr="00D54BD0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se svaka</w:t>
      </w:r>
      <w:r w:rsidR="004239BD" w:rsidRPr="00D54BD0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k</w:t>
      </w:r>
      <w:r w:rsidR="004239BD" w:rsidRPr="00D54BD0">
        <w:rPr>
          <w:b/>
          <w:bCs/>
          <w:lang w:val="bs-Latn-BA" w:eastAsia="sl-SI"/>
        </w:rPr>
        <w:t>ategor</w:t>
      </w:r>
      <w:r>
        <w:rPr>
          <w:b/>
          <w:bCs/>
          <w:lang w:val="bs-Latn-BA" w:eastAsia="sl-SI"/>
        </w:rPr>
        <w:t>ija</w:t>
      </w:r>
      <w:r w:rsidR="004239BD" w:rsidRPr="00D54BD0">
        <w:rPr>
          <w:b/>
          <w:bCs/>
          <w:lang w:val="bs-Latn-BA" w:eastAsia="sl-SI"/>
        </w:rPr>
        <w:t xml:space="preserve"> (</w:t>
      </w:r>
      <w:r>
        <w:rPr>
          <w:b/>
          <w:bCs/>
          <w:lang w:val="bs-Latn-BA" w:eastAsia="sl-SI"/>
        </w:rPr>
        <w:t>ili</w:t>
      </w:r>
      <w:r w:rsidR="004239BD" w:rsidRPr="00D54BD0">
        <w:rPr>
          <w:b/>
          <w:bCs/>
          <w:lang w:val="bs-Latn-BA" w:eastAsia="sl-SI"/>
        </w:rPr>
        <w:t xml:space="preserve"> '</w:t>
      </w:r>
      <w:r>
        <w:rPr>
          <w:b/>
          <w:bCs/>
          <w:lang w:val="bs-Latn-BA" w:eastAsia="sl-SI"/>
        </w:rPr>
        <w:t>nivo</w:t>
      </w:r>
      <w:r w:rsidR="004239BD" w:rsidRPr="00D54BD0">
        <w:rPr>
          <w:b/>
          <w:bCs/>
          <w:lang w:val="bs-Latn-BA" w:eastAsia="sl-SI"/>
        </w:rPr>
        <w:t xml:space="preserve">') </w:t>
      </w:r>
      <w:r>
        <w:rPr>
          <w:b/>
          <w:bCs/>
          <w:lang w:val="bs-Latn-BA" w:eastAsia="sl-SI"/>
        </w:rPr>
        <w:t>moraju savladati</w:t>
      </w:r>
      <w:r w:rsidR="004239BD" w:rsidRPr="00D54BD0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prije prelaska</w:t>
      </w:r>
      <w:r w:rsidR="004239BD" w:rsidRPr="00D54BD0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na sljedeću</w:t>
      </w:r>
      <w:r w:rsidR="004239BD" w:rsidRPr="00D54BD0">
        <w:rPr>
          <w:lang w:val="bs-Latn-BA" w:eastAsia="sl-SI"/>
        </w:rPr>
        <w:t xml:space="preserve">. </w:t>
      </w:r>
      <w:r>
        <w:rPr>
          <w:lang w:val="bs-Latn-BA" w:eastAsia="sl-SI"/>
        </w:rPr>
        <w:t>Kao takve,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k</w:t>
      </w:r>
      <w:r w:rsidR="004239BD" w:rsidRPr="00D54BD0">
        <w:rPr>
          <w:lang w:val="bs-Latn-BA" w:eastAsia="sl-SI"/>
        </w:rPr>
        <w:t>ategor</w:t>
      </w:r>
      <w:r>
        <w:rPr>
          <w:lang w:val="bs-Latn-BA" w:eastAsia="sl-SI"/>
        </w:rPr>
        <w:t xml:space="preserve">ije u okviru svakog </w:t>
      </w:r>
      <w:r w:rsidR="004239BD" w:rsidRPr="00D54BD0">
        <w:rPr>
          <w:lang w:val="bs-Latn-BA" w:eastAsia="sl-SI"/>
        </w:rPr>
        <w:t>dom</w:t>
      </w:r>
      <w:r>
        <w:rPr>
          <w:lang w:val="bs-Latn-BA" w:eastAsia="sl-SI"/>
        </w:rPr>
        <w:t>e</w:t>
      </w:r>
      <w:r w:rsidR="004239BD" w:rsidRPr="00D54BD0">
        <w:rPr>
          <w:lang w:val="bs-Latn-BA" w:eastAsia="sl-SI"/>
        </w:rPr>
        <w:t>n</w:t>
      </w:r>
      <w:r>
        <w:rPr>
          <w:lang w:val="bs-Latn-BA" w:eastAsia="sl-SI"/>
        </w:rPr>
        <w:t>a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su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nivoi razvoja učenja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4239BD" w:rsidRPr="00D54BD0">
        <w:rPr>
          <w:lang w:val="bs-Latn-BA" w:eastAsia="sl-SI"/>
        </w:rPr>
        <w:t xml:space="preserve"> </w:t>
      </w:r>
      <w:r>
        <w:rPr>
          <w:lang w:val="bs-Latn-BA" w:eastAsia="sl-SI"/>
        </w:rPr>
        <w:t>njihova težina se postepeno povećava</w:t>
      </w:r>
      <w:r w:rsidR="004239BD" w:rsidRPr="00D54BD0">
        <w:rPr>
          <w:lang w:val="bs-Latn-BA" w:eastAsia="sl-SI"/>
        </w:rPr>
        <w:t>.</w:t>
      </w:r>
    </w:p>
    <w:p w:rsidR="004239BD" w:rsidRPr="00041F57" w:rsidRDefault="00D54BD0" w:rsidP="004F378D">
      <w:pPr>
        <w:rPr>
          <w:lang w:val="bs-Latn-BA" w:eastAsia="sl-SI"/>
        </w:rPr>
      </w:pPr>
      <w:r>
        <w:rPr>
          <w:lang w:val="bs-Latn-BA" w:eastAsia="sl-SI"/>
        </w:rPr>
        <w:t xml:space="preserve">Jednostavna matrična </w:t>
      </w:r>
      <w:r w:rsidR="004239BD" w:rsidRPr="00041F57">
        <w:rPr>
          <w:lang w:val="bs-Latn-BA" w:eastAsia="sl-SI"/>
        </w:rPr>
        <w:t>stru</w:t>
      </w:r>
      <w:r>
        <w:rPr>
          <w:lang w:val="bs-Latn-BA" w:eastAsia="sl-SI"/>
        </w:rPr>
        <w:t>k</w:t>
      </w:r>
      <w:r w:rsidR="004239BD" w:rsidRPr="00041F57">
        <w:rPr>
          <w:lang w:val="bs-Latn-BA" w:eastAsia="sl-SI"/>
        </w:rPr>
        <w:t>tur</w:t>
      </w:r>
      <w:r>
        <w:rPr>
          <w:lang w:val="bs-Latn-BA" w:eastAsia="sl-SI"/>
        </w:rPr>
        <w:t>a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omogućava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da se napravi ček lista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ili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šablon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za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osmišljavanje razvoja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programa učenja</w:t>
      </w:r>
      <w:r w:rsidR="004239BD" w:rsidRPr="00041F57">
        <w:rPr>
          <w:lang w:val="bs-Latn-BA" w:eastAsia="sl-SI"/>
        </w:rPr>
        <w:t xml:space="preserve">, </w:t>
      </w:r>
      <w:r w:rsidR="009331C2">
        <w:rPr>
          <w:lang w:val="bs-Latn-BA" w:eastAsia="sl-SI"/>
        </w:rPr>
        <w:t>kurseva obuke</w:t>
      </w:r>
      <w:r w:rsidR="004239BD" w:rsidRPr="00041F57">
        <w:rPr>
          <w:lang w:val="bs-Latn-BA" w:eastAsia="sl-SI"/>
        </w:rPr>
        <w:t>, plan</w:t>
      </w:r>
      <w:r w:rsidR="009331C2">
        <w:rPr>
          <w:lang w:val="bs-Latn-BA" w:eastAsia="sl-SI"/>
        </w:rPr>
        <w:t>ova lekcija</w:t>
      </w:r>
      <w:r w:rsidR="004239BD" w:rsidRPr="00041F57">
        <w:rPr>
          <w:lang w:val="bs-Latn-BA" w:eastAsia="sl-SI"/>
        </w:rPr>
        <w:t xml:space="preserve">, </w:t>
      </w:r>
      <w:r w:rsidR="009331C2">
        <w:rPr>
          <w:lang w:val="bs-Latn-BA" w:eastAsia="sl-SI"/>
        </w:rPr>
        <w:t>itd</w:t>
      </w:r>
      <w:r w:rsidR="004239BD" w:rsidRPr="00041F57">
        <w:rPr>
          <w:lang w:val="bs-Latn-BA" w:eastAsia="sl-SI"/>
        </w:rPr>
        <w:t xml:space="preserve">. </w:t>
      </w:r>
      <w:r w:rsidR="009331C2">
        <w:rPr>
          <w:lang w:val="bs-Latn-BA" w:eastAsia="sl-SI"/>
        </w:rPr>
        <w:t>Djelotvorno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učenje</w:t>
      </w:r>
      <w:r w:rsidR="004239BD" w:rsidRPr="00041F57">
        <w:rPr>
          <w:lang w:val="bs-Latn-BA" w:eastAsia="sl-SI"/>
        </w:rPr>
        <w:t xml:space="preserve"> - </w:t>
      </w:r>
      <w:r w:rsidR="009331C2">
        <w:rPr>
          <w:lang w:val="bs-Latn-BA" w:eastAsia="sl-SI"/>
        </w:rPr>
        <w:t>posebno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u</w:t>
      </w:r>
      <w:r w:rsidR="004239BD" w:rsidRPr="00041F57">
        <w:rPr>
          <w:lang w:val="bs-Latn-BA" w:eastAsia="sl-SI"/>
        </w:rPr>
        <w:t xml:space="preserve"> organ</w:t>
      </w:r>
      <w:r w:rsidR="009331C2">
        <w:rPr>
          <w:lang w:val="bs-Latn-BA" w:eastAsia="sl-SI"/>
        </w:rPr>
        <w:t>izacijama gdje se obuka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treba pretvoriti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u</w:t>
      </w:r>
      <w:r w:rsidR="004239BD" w:rsidRPr="00041F57">
        <w:rPr>
          <w:lang w:val="bs-Latn-BA" w:eastAsia="sl-SI"/>
        </w:rPr>
        <w:t xml:space="preserve"> organi</w:t>
      </w:r>
      <w:r w:rsidR="009331C2">
        <w:rPr>
          <w:lang w:val="bs-Latn-BA" w:eastAsia="sl-SI"/>
        </w:rPr>
        <w:t>zacione rezultate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–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bi po svemu sudeći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trebalo da obuhvati sve nivoe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svakog od do</w:t>
      </w:r>
      <w:r w:rsidR="004239BD" w:rsidRPr="00041F57">
        <w:rPr>
          <w:lang w:val="bs-Latn-BA" w:eastAsia="sl-SI"/>
        </w:rPr>
        <w:t>m</w:t>
      </w:r>
      <w:r w:rsidR="009331C2">
        <w:rPr>
          <w:lang w:val="bs-Latn-BA" w:eastAsia="sl-SI"/>
        </w:rPr>
        <w:t>e</w:t>
      </w:r>
      <w:r w:rsidR="004239BD" w:rsidRPr="00041F57">
        <w:rPr>
          <w:lang w:val="bs-Latn-BA" w:eastAsia="sl-SI"/>
        </w:rPr>
        <w:t>n</w:t>
      </w:r>
      <w:r w:rsidR="009331C2">
        <w:rPr>
          <w:lang w:val="bs-Latn-BA" w:eastAsia="sl-SI"/>
        </w:rPr>
        <w:t>a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 xml:space="preserve">kako je to </w:t>
      </w:r>
      <w:r w:rsidR="004239BD" w:rsidRPr="00041F57">
        <w:rPr>
          <w:lang w:val="bs-Latn-BA" w:eastAsia="sl-SI"/>
        </w:rPr>
        <w:t>relevant</w:t>
      </w:r>
      <w:r w:rsidR="009331C2">
        <w:rPr>
          <w:lang w:val="bs-Latn-BA" w:eastAsia="sl-SI"/>
        </w:rPr>
        <w:t>no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 xml:space="preserve">za </w:t>
      </w:r>
      <w:r w:rsidR="004239BD" w:rsidRPr="00041F57">
        <w:rPr>
          <w:lang w:val="bs-Latn-BA" w:eastAsia="sl-SI"/>
        </w:rPr>
        <w:t>situa</w:t>
      </w:r>
      <w:r w:rsidR="009331C2">
        <w:rPr>
          <w:lang w:val="bs-Latn-BA" w:eastAsia="sl-SI"/>
        </w:rPr>
        <w:t>ciju</w:t>
      </w:r>
      <w:r w:rsidR="004239BD" w:rsidRPr="00041F57">
        <w:rPr>
          <w:lang w:val="bs-Latn-BA" w:eastAsia="sl-SI"/>
        </w:rPr>
        <w:t xml:space="preserve"> </w:t>
      </w:r>
      <w:r w:rsidR="009331C2">
        <w:rPr>
          <w:lang w:val="bs-Latn-BA" w:eastAsia="sl-SI"/>
        </w:rPr>
        <w:t>i za učenika</w:t>
      </w:r>
      <w:r w:rsidR="004239BD" w:rsidRPr="00041F57">
        <w:rPr>
          <w:lang w:val="bs-Latn-BA" w:eastAsia="sl-SI"/>
        </w:rPr>
        <w:t>.</w:t>
      </w:r>
    </w:p>
    <w:p w:rsidR="004F378D" w:rsidRPr="00041F57" w:rsidRDefault="009331C2" w:rsidP="004F378D">
      <w:pPr>
        <w:rPr>
          <w:lang w:val="bs-Latn-BA" w:eastAsia="sl-SI"/>
        </w:rPr>
      </w:pPr>
      <w:r>
        <w:rPr>
          <w:lang w:val="bs-Latn-BA" w:eastAsia="sl-SI"/>
        </w:rPr>
        <w:t>Učenik bi trebao imati koristi od razoja znanja i</w:t>
      </w:r>
      <w:r w:rsidR="004239BD" w:rsidRPr="00041F57">
        <w:rPr>
          <w:lang w:val="bs-Latn-BA" w:eastAsia="sl-SI"/>
        </w:rPr>
        <w:t xml:space="preserve"> intele</w:t>
      </w:r>
      <w:r>
        <w:rPr>
          <w:lang w:val="bs-Latn-BA" w:eastAsia="sl-SI"/>
        </w:rPr>
        <w:t>kta</w:t>
      </w:r>
      <w:r w:rsidR="004239BD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k</w:t>
      </w:r>
      <w:r w:rsidR="004239BD" w:rsidRPr="00041F57">
        <w:rPr>
          <w:lang w:val="bs-Latn-BA" w:eastAsia="sl-SI"/>
        </w:rPr>
        <w:t>ognitiv</w:t>
      </w:r>
      <w:r>
        <w:rPr>
          <w:lang w:val="bs-Latn-BA" w:eastAsia="sl-SI"/>
        </w:rPr>
        <w:t>ni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</w:t>
      </w:r>
      <w:r w:rsidR="004239BD" w:rsidRPr="00041F57">
        <w:rPr>
          <w:lang w:val="bs-Latn-BA" w:eastAsia="sl-SI"/>
        </w:rPr>
        <w:t>om</w:t>
      </w:r>
      <w:r>
        <w:rPr>
          <w:lang w:val="bs-Latn-BA" w:eastAsia="sl-SI"/>
        </w:rPr>
        <w:t>e</w:t>
      </w:r>
      <w:r w:rsidR="004239BD" w:rsidRPr="00041F57">
        <w:rPr>
          <w:lang w:val="bs-Latn-BA" w:eastAsia="sl-SI"/>
        </w:rPr>
        <w:t xml:space="preserve">n); </w:t>
      </w:r>
      <w:r>
        <w:rPr>
          <w:lang w:val="bs-Latn-BA" w:eastAsia="sl-SI"/>
        </w:rPr>
        <w:t>odnosa i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vjerovanja</w:t>
      </w:r>
      <w:r w:rsidR="004239BD" w:rsidRPr="00041F57">
        <w:rPr>
          <w:lang w:val="bs-Latn-BA" w:eastAsia="sl-SI"/>
        </w:rPr>
        <w:t xml:space="preserve"> (Afe</w:t>
      </w:r>
      <w:r>
        <w:rPr>
          <w:lang w:val="bs-Latn-BA" w:eastAsia="sl-SI"/>
        </w:rPr>
        <w:t>k</w:t>
      </w:r>
      <w:r w:rsidR="004239BD" w:rsidRPr="00041F57">
        <w:rPr>
          <w:lang w:val="bs-Latn-BA" w:eastAsia="sl-SI"/>
        </w:rPr>
        <w:t>tiv</w:t>
      </w:r>
      <w:r>
        <w:rPr>
          <w:lang w:val="bs-Latn-BA" w:eastAsia="sl-SI"/>
        </w:rPr>
        <w:t>ni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</w:t>
      </w:r>
      <w:r w:rsidR="004239BD" w:rsidRPr="00041F57">
        <w:rPr>
          <w:lang w:val="bs-Latn-BA" w:eastAsia="sl-SI"/>
        </w:rPr>
        <w:t>om</w:t>
      </w:r>
      <w:r>
        <w:rPr>
          <w:lang w:val="bs-Latn-BA" w:eastAsia="sl-SI"/>
        </w:rPr>
        <w:t>e</w:t>
      </w:r>
      <w:r w:rsidR="004239BD" w:rsidRPr="00041F57">
        <w:rPr>
          <w:lang w:val="bs-Latn-BA" w:eastAsia="sl-SI"/>
        </w:rPr>
        <w:t xml:space="preserve">n); </w:t>
      </w:r>
      <w:r>
        <w:rPr>
          <w:lang w:val="bs-Latn-BA" w:eastAsia="sl-SI"/>
        </w:rPr>
        <w:t>i sposobnosti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da iskoristi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fizičke i tjelesne</w:t>
      </w:r>
      <w:r w:rsidR="004239B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vještine</w:t>
      </w:r>
      <w:r w:rsidR="004F378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4F378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 djelovanje</w:t>
      </w:r>
      <w:r w:rsidR="004F378D" w:rsidRPr="00041F57">
        <w:rPr>
          <w:lang w:val="bs-Latn-BA" w:eastAsia="sl-SI"/>
        </w:rPr>
        <w:t xml:space="preserve"> (Ps</w:t>
      </w:r>
      <w:r>
        <w:rPr>
          <w:lang w:val="bs-Latn-BA" w:eastAsia="sl-SI"/>
        </w:rPr>
        <w:t>i</w:t>
      </w:r>
      <w:r w:rsidR="004F378D" w:rsidRPr="00041F57">
        <w:rPr>
          <w:lang w:val="bs-Latn-BA" w:eastAsia="sl-SI"/>
        </w:rPr>
        <w:t>homotor</w:t>
      </w:r>
      <w:r>
        <w:rPr>
          <w:lang w:val="bs-Latn-BA" w:eastAsia="sl-SI"/>
        </w:rPr>
        <w:t>ni</w:t>
      </w:r>
      <w:r w:rsidR="004F378D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</w:t>
      </w:r>
      <w:r w:rsidR="004F378D" w:rsidRPr="00041F57">
        <w:rPr>
          <w:lang w:val="bs-Latn-BA" w:eastAsia="sl-SI"/>
        </w:rPr>
        <w:t>om</w:t>
      </w:r>
      <w:r>
        <w:rPr>
          <w:lang w:val="bs-Latn-BA" w:eastAsia="sl-SI"/>
        </w:rPr>
        <w:t>e</w:t>
      </w:r>
      <w:r w:rsidR="004F378D" w:rsidRPr="00041F57">
        <w:rPr>
          <w:lang w:val="bs-Latn-BA" w:eastAsia="sl-SI"/>
        </w:rPr>
        <w:t>n).</w:t>
      </w:r>
    </w:p>
    <w:p w:rsidR="004239BD" w:rsidRPr="00041F57" w:rsidRDefault="004239BD" w:rsidP="004F378D">
      <w:pPr>
        <w:pStyle w:val="Heading3"/>
        <w:rPr>
          <w:color w:val="333333"/>
          <w:sz w:val="21"/>
          <w:szCs w:val="21"/>
          <w:lang w:val="bs-Latn-BA"/>
        </w:rPr>
      </w:pPr>
    </w:p>
    <w:tbl>
      <w:tblPr>
        <w:tblStyle w:val="GridTable4-Accent51"/>
        <w:tblpPr w:leftFromText="141" w:rightFromText="141" w:vertAnchor="text" w:horzAnchor="margin" w:tblpXSpec="center" w:tblpY="1026"/>
        <w:tblW w:w="9776" w:type="dxa"/>
        <w:tblLook w:val="04A0" w:firstRow="1" w:lastRow="0" w:firstColumn="1" w:lastColumn="0" w:noHBand="0" w:noVBand="1"/>
      </w:tblPr>
      <w:tblGrid>
        <w:gridCol w:w="3549"/>
        <w:gridCol w:w="3488"/>
        <w:gridCol w:w="2739"/>
      </w:tblGrid>
      <w:tr w:rsidR="00015784" w:rsidRPr="00041F57" w:rsidTr="004F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2F4C32" w:rsidP="002F4C32">
            <w:pPr>
              <w:spacing w:after="30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K</w:t>
            </w:r>
            <w:r w:rsidR="00015784" w:rsidRPr="00041F57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ognitiv</w:t>
            </w:r>
            <w:r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ni</w:t>
            </w:r>
          </w:p>
        </w:tc>
        <w:tc>
          <w:tcPr>
            <w:tcW w:w="3488" w:type="dxa"/>
            <w:hideMark/>
          </w:tcPr>
          <w:p w:rsidR="00015784" w:rsidRPr="00041F57" w:rsidRDefault="00015784" w:rsidP="002F4C32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Afe</w:t>
            </w:r>
            <w:r w:rsidR="002F4C32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k</w:t>
            </w:r>
            <w:r w:rsidRPr="00041F57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tiv</w:t>
            </w:r>
            <w:r w:rsidR="002F4C32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ni</w:t>
            </w:r>
          </w:p>
        </w:tc>
        <w:tc>
          <w:tcPr>
            <w:tcW w:w="2739" w:type="dxa"/>
            <w:hideMark/>
          </w:tcPr>
          <w:p w:rsidR="00015784" w:rsidRPr="00041F57" w:rsidRDefault="00015784" w:rsidP="002F4C32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Ps</w:t>
            </w:r>
            <w:r w:rsidR="002F4C32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i</w:t>
            </w:r>
            <w:r w:rsidRPr="00041F57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homotor</w:t>
            </w:r>
            <w:r w:rsidR="002F4C32">
              <w:rPr>
                <w:rFonts w:asciiTheme="minorHAnsi" w:eastAsia="Times New Roman" w:hAnsiTheme="minorHAnsi" w:cs="Times New Roman"/>
                <w:bCs w:val="0"/>
                <w:lang w:val="bs-Latn-BA" w:eastAsia="sl-SI"/>
              </w:rPr>
              <w:t>ni</w:t>
            </w:r>
          </w:p>
        </w:tc>
      </w:tr>
      <w:tr w:rsidR="00015784" w:rsidRPr="00041F57" w:rsidTr="004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2F4C32" w:rsidP="004239BD">
            <w:pPr>
              <w:spacing w:after="300"/>
              <w:rPr>
                <w:rFonts w:asciiTheme="minorHAnsi" w:eastAsia="Times New Roman" w:hAnsiTheme="minorHAnsi" w:cs="Times New Roman"/>
                <w:b w:val="0"/>
                <w:i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bCs w:val="0"/>
                <w:i/>
                <w:lang w:val="bs-Latn-BA" w:eastAsia="sl-SI"/>
              </w:rPr>
              <w:t>Znanje</w:t>
            </w:r>
          </w:p>
        </w:tc>
        <w:tc>
          <w:tcPr>
            <w:tcW w:w="3488" w:type="dxa"/>
            <w:hideMark/>
          </w:tcPr>
          <w:p w:rsidR="00015784" w:rsidRPr="00041F57" w:rsidRDefault="002F4C32" w:rsidP="004239B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i/>
                <w:lang w:val="bs-Latn-BA" w:eastAsia="sl-SI"/>
              </w:rPr>
              <w:t>Odnos</w:t>
            </w:r>
          </w:p>
        </w:tc>
        <w:tc>
          <w:tcPr>
            <w:tcW w:w="2739" w:type="dxa"/>
            <w:hideMark/>
          </w:tcPr>
          <w:p w:rsidR="00015784" w:rsidRPr="00041F57" w:rsidRDefault="002F4C32" w:rsidP="004239B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i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i/>
                <w:lang w:val="bs-Latn-BA" w:eastAsia="sl-SI"/>
              </w:rPr>
              <w:t>Vještine</w:t>
            </w:r>
          </w:p>
        </w:tc>
      </w:tr>
      <w:tr w:rsidR="00015784" w:rsidRPr="00041F57" w:rsidTr="004F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015784" w:rsidP="002F4C32">
            <w:pPr>
              <w:spacing w:after="300"/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1. </w:t>
            </w:r>
            <w:r w:rsidR="002F4C32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Prisjetiti se podataka</w:t>
            </w:r>
          </w:p>
        </w:tc>
        <w:tc>
          <w:tcPr>
            <w:tcW w:w="3488" w:type="dxa"/>
            <w:hideMark/>
          </w:tcPr>
          <w:p w:rsidR="00015784" w:rsidRPr="00041F57" w:rsidRDefault="00015784" w:rsidP="004E260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1.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Primiti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(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svijest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</w:t>
            </w:r>
          </w:p>
        </w:tc>
        <w:tc>
          <w:tcPr>
            <w:tcW w:w="2739" w:type="dxa"/>
            <w:hideMark/>
          </w:tcPr>
          <w:p w:rsidR="00015784" w:rsidRPr="00041F57" w:rsidRDefault="00015784" w:rsidP="004E260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1. Imita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cija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(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k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op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iranje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</w:t>
            </w:r>
          </w:p>
        </w:tc>
      </w:tr>
      <w:tr w:rsidR="00015784" w:rsidRPr="00041F57" w:rsidTr="004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015784" w:rsidP="002F4C32">
            <w:pPr>
              <w:spacing w:after="300"/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2. </w:t>
            </w:r>
            <w:r w:rsidR="002F4C32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Razumjeti</w:t>
            </w:r>
          </w:p>
        </w:tc>
        <w:tc>
          <w:tcPr>
            <w:tcW w:w="3488" w:type="dxa"/>
            <w:hideMark/>
          </w:tcPr>
          <w:p w:rsidR="00015784" w:rsidRPr="00041F57" w:rsidRDefault="00015784" w:rsidP="004E260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2.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Odgovoriti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(rea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govati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</w:t>
            </w:r>
          </w:p>
        </w:tc>
        <w:tc>
          <w:tcPr>
            <w:tcW w:w="2739" w:type="dxa"/>
            <w:hideMark/>
          </w:tcPr>
          <w:p w:rsidR="00015784" w:rsidRPr="00041F57" w:rsidRDefault="00015784" w:rsidP="004E260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2. Manipula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cija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(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pratiti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uputstvo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</w:t>
            </w:r>
          </w:p>
        </w:tc>
      </w:tr>
      <w:tr w:rsidR="00015784" w:rsidRPr="00041F57" w:rsidTr="004F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015784" w:rsidP="002F4C32">
            <w:pPr>
              <w:spacing w:after="300"/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3. </w:t>
            </w:r>
            <w:r w:rsidR="002F4C32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Primjeniti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(u</w:t>
            </w:r>
            <w:r w:rsidR="002F4C32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potrijebiti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)</w:t>
            </w:r>
          </w:p>
        </w:tc>
        <w:tc>
          <w:tcPr>
            <w:tcW w:w="3488" w:type="dxa"/>
            <w:hideMark/>
          </w:tcPr>
          <w:p w:rsidR="00015784" w:rsidRPr="00041F57" w:rsidRDefault="00015784" w:rsidP="004E260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3.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Cijeniti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(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shvatiti 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djelovati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</w:t>
            </w:r>
          </w:p>
        </w:tc>
        <w:tc>
          <w:tcPr>
            <w:tcW w:w="2739" w:type="dxa"/>
            <w:hideMark/>
          </w:tcPr>
          <w:p w:rsidR="00015784" w:rsidRPr="00041F57" w:rsidRDefault="00015784" w:rsidP="004E260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3.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Razviti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preciznost</w:t>
            </w:r>
          </w:p>
        </w:tc>
      </w:tr>
      <w:tr w:rsidR="00015784" w:rsidRPr="00041F57" w:rsidTr="004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015784" w:rsidP="004E2600">
            <w:pPr>
              <w:spacing w:after="300"/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4. Anal</w:t>
            </w:r>
            <w:r w:rsidR="002F4C32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izirati 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(stru</w:t>
            </w:r>
            <w:r w:rsidR="002F4C32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k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tur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a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/element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)</w:t>
            </w:r>
          </w:p>
        </w:tc>
        <w:tc>
          <w:tcPr>
            <w:tcW w:w="3488" w:type="dxa"/>
            <w:hideMark/>
          </w:tcPr>
          <w:p w:rsidR="00015784" w:rsidRPr="00041F57" w:rsidRDefault="004E2600" w:rsidP="004E260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4. Organizovati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lični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s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stem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vrijednosti</w:t>
            </w:r>
          </w:p>
        </w:tc>
        <w:tc>
          <w:tcPr>
            <w:tcW w:w="2739" w:type="dxa"/>
            <w:hideMark/>
          </w:tcPr>
          <w:p w:rsidR="00015784" w:rsidRPr="00041F57" w:rsidRDefault="004E2600" w:rsidP="004E2600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4. Artik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ula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cija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(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spojiti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, integr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isati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povezane vještine</w:t>
            </w:r>
            <w:r w:rsidR="00015784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</w:t>
            </w:r>
          </w:p>
        </w:tc>
      </w:tr>
      <w:tr w:rsidR="00015784" w:rsidRPr="00041F57" w:rsidTr="004F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015784" w:rsidP="004E2600">
            <w:pPr>
              <w:spacing w:after="300"/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5. S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nte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tizirati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(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stvoriti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/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izgraditi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)</w:t>
            </w:r>
          </w:p>
        </w:tc>
        <w:tc>
          <w:tcPr>
            <w:tcW w:w="3488" w:type="dxa"/>
            <w:hideMark/>
          </w:tcPr>
          <w:p w:rsidR="00015784" w:rsidRPr="00041F57" w:rsidRDefault="00015784" w:rsidP="004E260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5. Internaliz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irati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si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stem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vrijednosti 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(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usvojiti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ponašanje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 </w:t>
            </w:r>
          </w:p>
        </w:tc>
        <w:tc>
          <w:tcPr>
            <w:tcW w:w="2739" w:type="dxa"/>
            <w:hideMark/>
          </w:tcPr>
          <w:p w:rsidR="00015784" w:rsidRPr="00041F57" w:rsidRDefault="00015784" w:rsidP="004E260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5. Naturaliza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cija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(automa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tizam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postati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E2600">
              <w:rPr>
                <w:rFonts w:asciiTheme="minorHAnsi" w:eastAsia="Times New Roman" w:hAnsiTheme="minorHAnsi" w:cs="Times New Roman"/>
                <w:lang w:val="bs-Latn-BA" w:eastAsia="sl-SI"/>
              </w:rPr>
              <w:t>stručnjak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)</w:t>
            </w:r>
          </w:p>
        </w:tc>
      </w:tr>
      <w:tr w:rsidR="00015784" w:rsidRPr="00041F57" w:rsidTr="004F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hideMark/>
          </w:tcPr>
          <w:p w:rsidR="00015784" w:rsidRPr="00041F57" w:rsidRDefault="00015784" w:rsidP="004E2600">
            <w:pPr>
              <w:spacing w:after="300"/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lastRenderedPageBreak/>
              <w:t>6. Evalua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cija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(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procijeniti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, 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prosuditi na osnovu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 w:rsidR="004E2600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povezanih pojmova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)</w:t>
            </w:r>
          </w:p>
        </w:tc>
        <w:tc>
          <w:tcPr>
            <w:tcW w:w="3488" w:type="dxa"/>
            <w:hideMark/>
          </w:tcPr>
          <w:p w:rsidR="00015784" w:rsidRPr="00041F57" w:rsidRDefault="00015784" w:rsidP="004239B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 </w:t>
            </w:r>
          </w:p>
        </w:tc>
        <w:tc>
          <w:tcPr>
            <w:tcW w:w="2739" w:type="dxa"/>
            <w:hideMark/>
          </w:tcPr>
          <w:p w:rsidR="00015784" w:rsidRPr="00041F57" w:rsidRDefault="00015784" w:rsidP="004239B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 </w:t>
            </w:r>
          </w:p>
        </w:tc>
      </w:tr>
    </w:tbl>
    <w:p w:rsidR="004239BD" w:rsidRPr="00041F57" w:rsidRDefault="004E2600" w:rsidP="004F378D">
      <w:pPr>
        <w:pStyle w:val="Heading3"/>
        <w:rPr>
          <w:rFonts w:ascii="Times New Roman" w:hAnsi="Times New Roman"/>
          <w:color w:val="333333"/>
          <w:sz w:val="21"/>
          <w:szCs w:val="21"/>
          <w:lang w:val="bs-Latn-BA"/>
        </w:rPr>
      </w:pPr>
      <w:r>
        <w:t xml:space="preserve">Pregled </w:t>
      </w:r>
      <w:r w:rsidR="004F378D" w:rsidRPr="00041F57">
        <w:rPr>
          <w:lang w:val="bs-Latn-BA"/>
        </w:rPr>
        <w:t>Bloom</w:t>
      </w:r>
      <w:r>
        <w:rPr>
          <w:lang w:val="bs-Latn-BA"/>
        </w:rPr>
        <w:t>ove</w:t>
      </w:r>
      <w:r w:rsidR="004F378D" w:rsidRPr="00041F57">
        <w:rPr>
          <w:lang w:val="bs-Latn-BA"/>
        </w:rPr>
        <w:t xml:space="preserve"> </w:t>
      </w:r>
      <w:r>
        <w:rPr>
          <w:lang w:val="bs-Latn-BA"/>
        </w:rPr>
        <w:t>taksonomije</w:t>
      </w:r>
    </w:p>
    <w:p w:rsidR="005B382E" w:rsidRPr="00041F57" w:rsidRDefault="005B382E" w:rsidP="005B382E">
      <w:pPr>
        <w:pStyle w:val="Heading1"/>
        <w:rPr>
          <w:lang w:val="bs-Latn-BA"/>
        </w:rPr>
      </w:pPr>
    </w:p>
    <w:p w:rsidR="004239BD" w:rsidRPr="00041F57" w:rsidRDefault="00EC57BF" w:rsidP="005B382E">
      <w:pPr>
        <w:pStyle w:val="Heading2"/>
        <w:rPr>
          <w:lang w:val="bs-Latn-BA"/>
        </w:rPr>
      </w:pPr>
      <w:r>
        <w:rPr>
          <w:lang w:val="bs-Latn-BA"/>
        </w:rPr>
        <w:t>Donald L Kirkpatrickov</w:t>
      </w:r>
      <w:r w:rsidR="004239BD" w:rsidRPr="00041F57">
        <w:rPr>
          <w:lang w:val="bs-Latn-BA"/>
        </w:rPr>
        <w:t xml:space="preserve"> </w:t>
      </w:r>
      <w:r>
        <w:rPr>
          <w:lang w:val="bs-Latn-BA"/>
        </w:rPr>
        <w:t xml:space="preserve">model </w:t>
      </w:r>
      <w:r w:rsidR="004239BD" w:rsidRPr="00041F57">
        <w:rPr>
          <w:lang w:val="bs-Latn-BA"/>
        </w:rPr>
        <w:t>evalua</w:t>
      </w:r>
      <w:r>
        <w:rPr>
          <w:lang w:val="bs-Latn-BA"/>
        </w:rPr>
        <w:t>cije obuke</w:t>
      </w:r>
      <w:r w:rsidR="004239BD" w:rsidRPr="00041F57">
        <w:rPr>
          <w:lang w:val="bs-Latn-BA"/>
        </w:rPr>
        <w:t xml:space="preserve"> </w:t>
      </w:r>
    </w:p>
    <w:p w:rsidR="004239BD" w:rsidRPr="00041F57" w:rsidRDefault="005B382E" w:rsidP="005B382E">
      <w:pPr>
        <w:rPr>
          <w:lang w:val="bs-Latn-BA"/>
        </w:rPr>
      </w:pPr>
      <w:r w:rsidRPr="00041F57">
        <w:rPr>
          <w:b/>
          <w:lang w:val="bs-Latn-BA"/>
        </w:rPr>
        <w:t>R</w:t>
      </w:r>
      <w:r w:rsidR="004239BD" w:rsidRPr="00041F57">
        <w:rPr>
          <w:b/>
          <w:lang w:val="bs-Latn-BA"/>
        </w:rPr>
        <w:t>ea</w:t>
      </w:r>
      <w:r w:rsidR="00556F2C">
        <w:rPr>
          <w:b/>
          <w:lang w:val="bs-Latn-BA"/>
        </w:rPr>
        <w:t>k</w:t>
      </w:r>
      <w:r w:rsidR="004239BD" w:rsidRPr="00041F57">
        <w:rPr>
          <w:b/>
          <w:lang w:val="bs-Latn-BA"/>
        </w:rPr>
        <w:t>c</w:t>
      </w:r>
      <w:r w:rsidR="00556F2C">
        <w:rPr>
          <w:b/>
          <w:lang w:val="bs-Latn-BA"/>
        </w:rPr>
        <w:t>ija</w:t>
      </w:r>
      <w:r w:rsidR="004239BD" w:rsidRPr="00041F57">
        <w:rPr>
          <w:b/>
          <w:lang w:val="bs-Latn-BA"/>
        </w:rPr>
        <w:t xml:space="preserve"> </w:t>
      </w:r>
      <w:r w:rsidR="00556F2C">
        <w:rPr>
          <w:b/>
          <w:lang w:val="bs-Latn-BA"/>
        </w:rPr>
        <w:t>učenika</w:t>
      </w:r>
      <w:r w:rsidR="004239BD" w:rsidRPr="00041F57">
        <w:rPr>
          <w:lang w:val="bs-Latn-BA"/>
        </w:rPr>
        <w:t xml:space="preserve"> </w:t>
      </w:r>
      <w:r w:rsidR="00556F2C">
        <w:rPr>
          <w:lang w:val="bs-Latn-BA"/>
        </w:rPr>
        <w:t>– šta su oni mislili i osjećali u vezi obuke</w:t>
      </w:r>
    </w:p>
    <w:p w:rsidR="004239BD" w:rsidRPr="00041F57" w:rsidRDefault="00556F2C" w:rsidP="005B382E">
      <w:pPr>
        <w:rPr>
          <w:lang w:val="bs-Latn-BA"/>
        </w:rPr>
      </w:pPr>
      <w:r>
        <w:rPr>
          <w:b/>
          <w:lang w:val="bs-Latn-BA"/>
        </w:rPr>
        <w:t>Učenje</w:t>
      </w:r>
      <w:r w:rsidR="004239BD" w:rsidRPr="00041F57">
        <w:rPr>
          <w:lang w:val="bs-Latn-BA"/>
        </w:rPr>
        <w:t xml:space="preserve"> - </w:t>
      </w:r>
      <w:r>
        <w:rPr>
          <w:lang w:val="bs-Latn-BA"/>
        </w:rPr>
        <w:t>rezultirajuće</w:t>
      </w:r>
      <w:r w:rsidR="004239BD" w:rsidRPr="00041F57">
        <w:rPr>
          <w:lang w:val="bs-Latn-BA"/>
        </w:rPr>
        <w:t xml:space="preserve"> </w:t>
      </w:r>
      <w:r>
        <w:rPr>
          <w:lang w:val="bs-Latn-BA"/>
        </w:rPr>
        <w:t>povećanje</w:t>
      </w:r>
      <w:r w:rsidR="004239BD" w:rsidRPr="00041F57">
        <w:rPr>
          <w:lang w:val="bs-Latn-BA"/>
        </w:rPr>
        <w:t xml:space="preserve"> </w:t>
      </w:r>
      <w:r>
        <w:rPr>
          <w:lang w:val="bs-Latn-BA"/>
        </w:rPr>
        <w:t>znanja ili</w:t>
      </w:r>
      <w:r w:rsidR="004239BD" w:rsidRPr="00041F57">
        <w:rPr>
          <w:lang w:val="bs-Latn-BA"/>
        </w:rPr>
        <w:t xml:space="preserve"> </w:t>
      </w:r>
      <w:r>
        <w:rPr>
          <w:lang w:val="bs-Latn-BA"/>
        </w:rPr>
        <w:t>sposobnosti</w:t>
      </w:r>
    </w:p>
    <w:p w:rsidR="004239BD" w:rsidRPr="00041F57" w:rsidRDefault="00556F2C" w:rsidP="005B382E">
      <w:pPr>
        <w:rPr>
          <w:lang w:val="bs-Latn-BA"/>
        </w:rPr>
      </w:pPr>
      <w:r>
        <w:rPr>
          <w:b/>
          <w:lang w:val="bs-Latn-BA"/>
        </w:rPr>
        <w:t>Ponašanje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–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okvir ponašanja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i poboljšanja sposobnosti i</w:t>
      </w:r>
      <w:r w:rsidR="004239BD" w:rsidRPr="00041F57">
        <w:rPr>
          <w:lang w:val="bs-Latn-BA"/>
        </w:rPr>
        <w:t xml:space="preserve"> implementa</w:t>
      </w:r>
      <w:r w:rsidR="00A73D72">
        <w:rPr>
          <w:lang w:val="bs-Latn-BA"/>
        </w:rPr>
        <w:t>cija</w:t>
      </w:r>
      <w:r w:rsidR="004239BD" w:rsidRPr="00041F57">
        <w:rPr>
          <w:lang w:val="bs-Latn-BA"/>
        </w:rPr>
        <w:t>/</w:t>
      </w:r>
      <w:r w:rsidR="00A73D72">
        <w:rPr>
          <w:lang w:val="bs-Latn-BA"/>
        </w:rPr>
        <w:t>primjena</w:t>
      </w:r>
    </w:p>
    <w:p w:rsidR="004239BD" w:rsidRPr="00041F57" w:rsidRDefault="005B382E" w:rsidP="005B382E">
      <w:pPr>
        <w:rPr>
          <w:lang w:val="bs-Latn-BA"/>
        </w:rPr>
      </w:pPr>
      <w:r w:rsidRPr="00041F57">
        <w:rPr>
          <w:b/>
          <w:lang w:val="bs-Latn-BA"/>
        </w:rPr>
        <w:t>R</w:t>
      </w:r>
      <w:r w:rsidR="004239BD" w:rsidRPr="00041F57">
        <w:rPr>
          <w:b/>
          <w:lang w:val="bs-Latn-BA"/>
        </w:rPr>
        <w:t>e</w:t>
      </w:r>
      <w:r w:rsidR="00A73D72">
        <w:rPr>
          <w:b/>
          <w:lang w:val="bs-Latn-BA"/>
        </w:rPr>
        <w:t>z</w:t>
      </w:r>
      <w:r w:rsidR="004239BD" w:rsidRPr="00041F57">
        <w:rPr>
          <w:b/>
          <w:lang w:val="bs-Latn-BA"/>
        </w:rPr>
        <w:t>ult</w:t>
      </w:r>
      <w:r w:rsidR="00A73D72">
        <w:rPr>
          <w:b/>
          <w:lang w:val="bs-Latn-BA"/>
        </w:rPr>
        <w:t>ati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–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efekti na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poslovanje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ili okolinu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koji su</w:t>
      </w:r>
      <w:r w:rsidR="004239BD" w:rsidRPr="00041F57">
        <w:rPr>
          <w:lang w:val="bs-Latn-BA"/>
        </w:rPr>
        <w:t xml:space="preserve"> re</w:t>
      </w:r>
      <w:r w:rsidR="00A73D72">
        <w:rPr>
          <w:lang w:val="bs-Latn-BA"/>
        </w:rPr>
        <w:t>zultat</w:t>
      </w:r>
      <w:r w:rsidR="004239BD" w:rsidRPr="00041F57">
        <w:rPr>
          <w:lang w:val="bs-Latn-BA"/>
        </w:rPr>
        <w:t xml:space="preserve"> </w:t>
      </w:r>
      <w:r w:rsidR="00A73D72">
        <w:rPr>
          <w:lang w:val="bs-Latn-BA"/>
        </w:rPr>
        <w:t>učinka polaznika obuke</w:t>
      </w:r>
    </w:p>
    <w:p w:rsidR="004239BD" w:rsidRPr="00041F57" w:rsidRDefault="004239BD" w:rsidP="004239BD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4239BD" w:rsidRPr="00041F57" w:rsidRDefault="004239BD" w:rsidP="00D7087C">
      <w:pPr>
        <w:shd w:val="clear" w:color="auto" w:fill="FFFFFF"/>
        <w:spacing w:after="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p w:rsidR="00D20C46" w:rsidRPr="00041F57" w:rsidRDefault="00D20C46" w:rsidP="005B382E">
      <w:pPr>
        <w:pStyle w:val="Heading1"/>
        <w:rPr>
          <w:lang w:val="bs-Latn-BA"/>
        </w:rPr>
      </w:pPr>
      <w:r w:rsidRPr="00041F57">
        <w:rPr>
          <w:lang w:val="bs-Latn-BA"/>
        </w:rPr>
        <w:t>VAK st</w:t>
      </w:r>
      <w:r w:rsidR="00A73D72">
        <w:rPr>
          <w:lang w:val="bs-Latn-BA"/>
        </w:rPr>
        <w:t>i</w:t>
      </w:r>
      <w:r w:rsidRPr="00041F57">
        <w:rPr>
          <w:lang w:val="bs-Latn-BA"/>
        </w:rPr>
        <w:t>l</w:t>
      </w:r>
      <w:r w:rsidR="00A73D72">
        <w:rPr>
          <w:lang w:val="bs-Latn-BA"/>
        </w:rPr>
        <w:t>ovi učenja</w:t>
      </w:r>
    </w:p>
    <w:p w:rsidR="005B382E" w:rsidRPr="00041F57" w:rsidRDefault="005B382E" w:rsidP="005B382E">
      <w:pPr>
        <w:rPr>
          <w:lang w:val="bs-Latn-BA"/>
        </w:rPr>
      </w:pPr>
    </w:p>
    <w:p w:rsidR="00D20C46" w:rsidRPr="00041F57" w:rsidRDefault="00D20C46" w:rsidP="005B382E">
      <w:pPr>
        <w:rPr>
          <w:lang w:val="bs-Latn-BA" w:eastAsia="sl-SI"/>
        </w:rPr>
      </w:pPr>
      <w:r w:rsidRPr="00041F57">
        <w:rPr>
          <w:b/>
          <w:bCs/>
          <w:lang w:val="bs-Latn-BA" w:eastAsia="sl-SI"/>
        </w:rPr>
        <w:t>Vi</w:t>
      </w:r>
      <w:r w:rsidR="00A73D72">
        <w:rPr>
          <w:b/>
          <w:bCs/>
          <w:lang w:val="bs-Latn-BA" w:eastAsia="sl-SI"/>
        </w:rPr>
        <w:t>zuelni</w:t>
      </w:r>
      <w:r w:rsidRPr="00041F57">
        <w:rPr>
          <w:b/>
          <w:bCs/>
          <w:lang w:val="bs-Latn-BA" w:eastAsia="sl-SI"/>
        </w:rPr>
        <w:t>-Auditor</w:t>
      </w:r>
      <w:r w:rsidR="00A73D72">
        <w:rPr>
          <w:b/>
          <w:bCs/>
          <w:lang w:val="bs-Latn-BA" w:eastAsia="sl-SI"/>
        </w:rPr>
        <w:t>ni</w:t>
      </w:r>
      <w:r w:rsidRPr="00041F57">
        <w:rPr>
          <w:b/>
          <w:bCs/>
          <w:lang w:val="bs-Latn-BA" w:eastAsia="sl-SI"/>
        </w:rPr>
        <w:t>-Kinesteti</w:t>
      </w:r>
      <w:r w:rsidR="00830D69">
        <w:rPr>
          <w:b/>
          <w:bCs/>
          <w:lang w:val="bs-Latn-BA" w:eastAsia="sl-SI"/>
        </w:rPr>
        <w:t>čki</w:t>
      </w:r>
      <w:r w:rsidRPr="00041F57">
        <w:rPr>
          <w:lang w:val="bs-Latn-BA" w:eastAsia="sl-SI"/>
        </w:rPr>
        <w:t> </w:t>
      </w:r>
      <w:r w:rsidR="00830D69">
        <w:rPr>
          <w:lang w:val="bs-Latn-BA" w:eastAsia="sl-SI"/>
        </w:rPr>
        <w:t>model stilova učenja ili</w:t>
      </w:r>
      <w:r w:rsidRPr="00041F57">
        <w:rPr>
          <w:lang w:val="bs-Latn-BA" w:eastAsia="sl-SI"/>
        </w:rPr>
        <w:t xml:space="preserve"> 'invent</w:t>
      </w:r>
      <w:r w:rsidR="00830D69">
        <w:rPr>
          <w:lang w:val="bs-Latn-BA" w:eastAsia="sl-SI"/>
        </w:rPr>
        <w:t>ar</w:t>
      </w:r>
      <w:r w:rsidRPr="00041F57">
        <w:rPr>
          <w:lang w:val="bs-Latn-BA" w:eastAsia="sl-SI"/>
        </w:rPr>
        <w:t xml:space="preserve">', </w:t>
      </w:r>
      <w:r w:rsidR="00830D69">
        <w:rPr>
          <w:lang w:val="bs-Latn-BA" w:eastAsia="sl-SI"/>
        </w:rPr>
        <w:t>za koji se često koristi skraćenica</w:t>
      </w:r>
      <w:r w:rsidRPr="00041F57">
        <w:rPr>
          <w:lang w:val="bs-Latn-BA" w:eastAsia="sl-SI"/>
        </w:rPr>
        <w:t xml:space="preserve"> VAK, </w:t>
      </w:r>
      <w:r w:rsidR="00830D69">
        <w:rPr>
          <w:lang w:val="bs-Latn-BA" w:eastAsia="sl-SI"/>
        </w:rPr>
        <w:t>pruža</w:t>
      </w:r>
      <w:r w:rsidRPr="00041F57">
        <w:rPr>
          <w:lang w:val="bs-Latn-BA" w:eastAsia="sl-SI"/>
        </w:rPr>
        <w:t xml:space="preserve"> </w:t>
      </w:r>
      <w:r w:rsidR="00830D69">
        <w:rPr>
          <w:lang w:val="bs-Latn-BA" w:eastAsia="sl-SI"/>
        </w:rPr>
        <w:t>jasan</w:t>
      </w:r>
      <w:r w:rsidRPr="00041F57">
        <w:rPr>
          <w:lang w:val="bs-Latn-BA" w:eastAsia="sl-SI"/>
        </w:rPr>
        <w:t xml:space="preserve"> </w:t>
      </w:r>
      <w:r w:rsidR="00830D69">
        <w:rPr>
          <w:lang w:val="bs-Latn-BA" w:eastAsia="sl-SI"/>
        </w:rPr>
        <w:t>način</w:t>
      </w:r>
      <w:r w:rsidRPr="00041F57">
        <w:rPr>
          <w:lang w:val="bs-Latn-BA" w:eastAsia="sl-SI"/>
        </w:rPr>
        <w:t xml:space="preserve"> </w:t>
      </w:r>
      <w:r w:rsidR="00830D69">
        <w:rPr>
          <w:lang w:val="bs-Latn-BA" w:eastAsia="sl-SI"/>
        </w:rPr>
        <w:t>objašnjenja i shvatanja sopstenog</w:t>
      </w:r>
      <w:r w:rsidRPr="00041F57">
        <w:rPr>
          <w:lang w:val="bs-Latn-BA" w:eastAsia="sl-SI"/>
        </w:rPr>
        <w:t xml:space="preserve"> </w:t>
      </w:r>
      <w:r w:rsidR="00830D69">
        <w:rPr>
          <w:lang w:val="bs-Latn-BA" w:eastAsia="sl-SI"/>
        </w:rPr>
        <w:t xml:space="preserve">stila učenja </w:t>
      </w:r>
      <w:r w:rsidRPr="00041F57">
        <w:rPr>
          <w:lang w:val="bs-Latn-BA" w:eastAsia="sl-SI"/>
        </w:rPr>
        <w:t>(</w:t>
      </w:r>
      <w:r w:rsidR="00830D69">
        <w:rPr>
          <w:lang w:val="bs-Latn-BA" w:eastAsia="sl-SI"/>
        </w:rPr>
        <w:t>i stilova učenja drugih osoba</w:t>
      </w:r>
      <w:r w:rsidRPr="00041F57">
        <w:rPr>
          <w:lang w:val="bs-Latn-BA" w:eastAsia="sl-SI"/>
        </w:rPr>
        <w:t>).</w:t>
      </w:r>
    </w:p>
    <w:p w:rsidR="00D20C46" w:rsidRPr="00041F57" w:rsidRDefault="00830D69" w:rsidP="005B382E">
      <w:pPr>
        <w:rPr>
          <w:lang w:val="bs-Latn-BA" w:eastAsia="sl-SI"/>
        </w:rPr>
      </w:pPr>
      <w:r>
        <w:rPr>
          <w:b/>
          <w:bCs/>
          <w:lang w:val="bs-Latn-BA" w:eastAsia="sl-SI"/>
        </w:rPr>
        <w:t>'S</w:t>
      </w:r>
      <w:r w:rsidR="00D20C46" w:rsidRPr="00041F57">
        <w:rPr>
          <w:b/>
          <w:bCs/>
          <w:lang w:val="bs-Latn-BA" w:eastAsia="sl-SI"/>
        </w:rPr>
        <w:t>t</w:t>
      </w:r>
      <w:r>
        <w:rPr>
          <w:b/>
          <w:bCs/>
          <w:lang w:val="bs-Latn-BA" w:eastAsia="sl-SI"/>
        </w:rPr>
        <w:t>i</w:t>
      </w:r>
      <w:r w:rsidR="00D20C46" w:rsidRPr="00041F57">
        <w:rPr>
          <w:b/>
          <w:bCs/>
          <w:lang w:val="bs-Latn-BA" w:eastAsia="sl-SI"/>
        </w:rPr>
        <w:t>l</w:t>
      </w:r>
      <w:r>
        <w:rPr>
          <w:b/>
          <w:bCs/>
          <w:lang w:val="bs-Latn-BA" w:eastAsia="sl-SI"/>
        </w:rPr>
        <w:t xml:space="preserve"> učenja</w:t>
      </w:r>
      <w:r w:rsidR="00D20C46" w:rsidRPr="00041F57">
        <w:rPr>
          <w:b/>
          <w:bCs/>
          <w:lang w:val="bs-Latn-BA" w:eastAsia="sl-SI"/>
        </w:rPr>
        <w:t xml:space="preserve">' </w:t>
      </w:r>
      <w:r>
        <w:rPr>
          <w:b/>
          <w:bCs/>
          <w:lang w:val="bs-Latn-BA" w:eastAsia="sl-SI"/>
        </w:rPr>
        <w:t xml:space="preserve">bi trebalo shvatiti da znači </w:t>
      </w:r>
      <w:r w:rsidR="00D20C46" w:rsidRPr="00041F57">
        <w:rPr>
          <w:b/>
          <w:bCs/>
          <w:lang w:val="bs-Latn-BA" w:eastAsia="sl-SI"/>
        </w:rPr>
        <w:t>individual</w:t>
      </w:r>
      <w:r>
        <w:rPr>
          <w:b/>
          <w:bCs/>
          <w:lang w:val="bs-Latn-BA" w:eastAsia="sl-SI"/>
        </w:rPr>
        <w:t>nu mješavinu</w:t>
      </w:r>
      <w:r w:rsidR="00D20C46" w:rsidRPr="00041F57">
        <w:rPr>
          <w:b/>
          <w:bCs/>
          <w:lang w:val="bs-Latn-BA" w:eastAsia="sl-SI"/>
        </w:rPr>
        <w:t xml:space="preserve"> </w:t>
      </w:r>
      <w:r>
        <w:rPr>
          <w:b/>
          <w:bCs/>
          <w:lang w:val="bs-Latn-BA" w:eastAsia="sl-SI"/>
        </w:rPr>
        <w:t>stilova</w:t>
      </w:r>
      <w:r w:rsidR="00D20C46" w:rsidRPr="00041F57">
        <w:rPr>
          <w:b/>
          <w:bCs/>
          <w:lang w:val="bs-Latn-BA" w:eastAsia="sl-SI"/>
        </w:rPr>
        <w:t>.</w:t>
      </w:r>
      <w:r w:rsidR="00D20C46" w:rsidRPr="00041F57">
        <w:rPr>
          <w:lang w:val="bs-Latn-BA" w:eastAsia="sl-SI"/>
        </w:rPr>
        <w:t> </w:t>
      </w:r>
      <w:r>
        <w:rPr>
          <w:lang w:val="bs-Latn-BA" w:eastAsia="sl-SI"/>
        </w:rPr>
        <w:t>Svi imamo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određenu mješavinu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jačih strana i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preferencija</w:t>
      </w:r>
      <w:r w:rsidR="00D20C46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Niko nema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isključivo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samo jedan stil ili</w:t>
      </w:r>
      <w:r w:rsidR="00D20C46" w:rsidRPr="00041F57">
        <w:rPr>
          <w:lang w:val="bs-Latn-BA" w:eastAsia="sl-SI"/>
        </w:rPr>
        <w:t xml:space="preserve"> preferenc</w:t>
      </w:r>
      <w:r>
        <w:rPr>
          <w:lang w:val="bs-Latn-BA" w:eastAsia="sl-SI"/>
        </w:rPr>
        <w:t>u</w:t>
      </w:r>
      <w:r w:rsidR="00D20C46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Molimo da ovo uzmete u obzir kada koristite ove ideje</w:t>
      </w:r>
      <w:r w:rsidR="00D20C46" w:rsidRPr="00041F57">
        <w:rPr>
          <w:lang w:val="bs-Latn-BA" w:eastAsia="sl-SI"/>
        </w:rPr>
        <w:t>.</w:t>
      </w:r>
    </w:p>
    <w:p w:rsidR="00D20C46" w:rsidRPr="00041F57" w:rsidRDefault="00D20C46" w:rsidP="005B382E">
      <w:pPr>
        <w:rPr>
          <w:lang w:val="bs-Latn-BA" w:eastAsia="sl-SI"/>
        </w:rPr>
      </w:pPr>
      <w:r w:rsidRPr="00041F57">
        <w:rPr>
          <w:lang w:val="bs-Latn-BA" w:eastAsia="sl-SI"/>
        </w:rPr>
        <w:t>Alternativ</w:t>
      </w:r>
      <w:r w:rsidR="00ED5063">
        <w:rPr>
          <w:lang w:val="bs-Latn-BA" w:eastAsia="sl-SI"/>
        </w:rPr>
        <w:t>no</w:t>
      </w:r>
      <w:r w:rsidRPr="00041F57">
        <w:rPr>
          <w:lang w:val="bs-Latn-BA" w:eastAsia="sl-SI"/>
        </w:rPr>
        <w:t xml:space="preserve">, model </w:t>
      </w:r>
      <w:r w:rsidR="00ED5063">
        <w:rPr>
          <w:lang w:val="bs-Latn-BA" w:eastAsia="sl-SI"/>
        </w:rPr>
        <w:t>se također naziva</w:t>
      </w:r>
      <w:r w:rsidRPr="00041F57">
        <w:rPr>
          <w:lang w:val="bs-Latn-BA" w:eastAsia="sl-SI"/>
        </w:rPr>
        <w:t xml:space="preserve"> Vi</w:t>
      </w:r>
      <w:r w:rsidR="00ED5063">
        <w:rPr>
          <w:lang w:val="bs-Latn-BA" w:eastAsia="sl-SI"/>
        </w:rPr>
        <w:t>z</w:t>
      </w:r>
      <w:r w:rsidRPr="00041F57">
        <w:rPr>
          <w:lang w:val="bs-Latn-BA" w:eastAsia="sl-SI"/>
        </w:rPr>
        <w:t>u</w:t>
      </w:r>
      <w:r w:rsidR="00ED5063">
        <w:rPr>
          <w:lang w:val="bs-Latn-BA" w:eastAsia="sl-SI"/>
        </w:rPr>
        <w:t>e</w:t>
      </w:r>
      <w:r w:rsidRPr="00041F57">
        <w:rPr>
          <w:lang w:val="bs-Latn-BA" w:eastAsia="sl-SI"/>
        </w:rPr>
        <w:t>l</w:t>
      </w:r>
      <w:r w:rsidR="00ED5063">
        <w:rPr>
          <w:lang w:val="bs-Latn-BA" w:eastAsia="sl-SI"/>
        </w:rPr>
        <w:t>ni</w:t>
      </w:r>
      <w:r w:rsidRPr="00041F57">
        <w:rPr>
          <w:lang w:val="bs-Latn-BA" w:eastAsia="sl-SI"/>
        </w:rPr>
        <w:t>-Auditor</w:t>
      </w:r>
      <w:r w:rsidR="00ED5063">
        <w:rPr>
          <w:lang w:val="bs-Latn-BA" w:eastAsia="sl-SI"/>
        </w:rPr>
        <w:t>ni</w:t>
      </w:r>
      <w:r w:rsidRPr="00041F57">
        <w:rPr>
          <w:lang w:val="bs-Latn-BA" w:eastAsia="sl-SI"/>
        </w:rPr>
        <w:t>-</w:t>
      </w:r>
      <w:r w:rsidR="00ED5063">
        <w:rPr>
          <w:lang w:val="bs-Latn-BA" w:eastAsia="sl-SI"/>
        </w:rPr>
        <w:t>Fizički</w:t>
      </w:r>
      <w:r w:rsidRPr="00041F57">
        <w:rPr>
          <w:lang w:val="bs-Latn-BA" w:eastAsia="sl-SI"/>
        </w:rPr>
        <w:t xml:space="preserve">, </w:t>
      </w:r>
      <w:r w:rsidR="00ED5063">
        <w:rPr>
          <w:lang w:val="bs-Latn-BA" w:eastAsia="sl-SI"/>
        </w:rPr>
        <w:t>ili</w:t>
      </w:r>
      <w:r w:rsidRPr="00041F57">
        <w:rPr>
          <w:lang w:val="bs-Latn-BA" w:eastAsia="sl-SI"/>
        </w:rPr>
        <w:t xml:space="preserve"> Vi</w:t>
      </w:r>
      <w:r w:rsidR="00ED5063">
        <w:rPr>
          <w:lang w:val="bs-Latn-BA" w:eastAsia="sl-SI"/>
        </w:rPr>
        <w:t>zuelni</w:t>
      </w:r>
      <w:r w:rsidRPr="00041F57">
        <w:rPr>
          <w:lang w:val="bs-Latn-BA" w:eastAsia="sl-SI"/>
        </w:rPr>
        <w:t>-Auditor</w:t>
      </w:r>
      <w:r w:rsidR="00ED5063">
        <w:rPr>
          <w:lang w:val="bs-Latn-BA" w:eastAsia="sl-SI"/>
        </w:rPr>
        <w:t>ni</w:t>
      </w:r>
      <w:r w:rsidRPr="00041F57">
        <w:rPr>
          <w:lang w:val="bs-Latn-BA" w:eastAsia="sl-SI"/>
        </w:rPr>
        <w:t>-Ta</w:t>
      </w:r>
      <w:r w:rsidR="00ED5063">
        <w:rPr>
          <w:lang w:val="bs-Latn-BA" w:eastAsia="sl-SI"/>
        </w:rPr>
        <w:t>k</w:t>
      </w:r>
      <w:r w:rsidRPr="00041F57">
        <w:rPr>
          <w:lang w:val="bs-Latn-BA" w:eastAsia="sl-SI"/>
        </w:rPr>
        <w:t>til</w:t>
      </w:r>
      <w:r w:rsidR="00ED5063">
        <w:rPr>
          <w:lang w:val="bs-Latn-BA" w:eastAsia="sl-SI"/>
        </w:rPr>
        <w:t>ni</w:t>
      </w:r>
      <w:r w:rsidRPr="00041F57">
        <w:rPr>
          <w:lang w:val="bs-Latn-BA" w:eastAsia="sl-SI"/>
        </w:rPr>
        <w:t>/Kinesteti</w:t>
      </w:r>
      <w:r w:rsidR="00ED5063">
        <w:rPr>
          <w:lang w:val="bs-Latn-BA" w:eastAsia="sl-SI"/>
        </w:rPr>
        <w:t>čki</w:t>
      </w:r>
      <w:r w:rsidRPr="00041F57">
        <w:rPr>
          <w:lang w:val="bs-Latn-BA" w:eastAsia="sl-SI"/>
        </w:rPr>
        <w:t xml:space="preserve"> (</w:t>
      </w:r>
      <w:r w:rsidR="00ED5063">
        <w:rPr>
          <w:lang w:val="bs-Latn-BA" w:eastAsia="sl-SI"/>
        </w:rPr>
        <w:t>ili</w:t>
      </w:r>
      <w:r w:rsidRPr="00041F57">
        <w:rPr>
          <w:lang w:val="bs-Latn-BA" w:eastAsia="sl-SI"/>
        </w:rPr>
        <w:t xml:space="preserve"> Kinaest</w:t>
      </w:r>
      <w:r w:rsidR="00ED5063">
        <w:rPr>
          <w:lang w:val="bs-Latn-BA" w:eastAsia="sl-SI"/>
        </w:rPr>
        <w:t>etski</w:t>
      </w:r>
      <w:r w:rsidRPr="00041F57">
        <w:rPr>
          <w:lang w:val="bs-Latn-BA" w:eastAsia="sl-SI"/>
        </w:rPr>
        <w:t xml:space="preserve">). </w:t>
      </w:r>
      <w:r w:rsidR="00ED5063">
        <w:rPr>
          <w:lang w:val="bs-Latn-BA" w:eastAsia="sl-SI"/>
        </w:rPr>
        <w:t>Ovaj</w:t>
      </w:r>
      <w:r w:rsidRPr="00041F57">
        <w:rPr>
          <w:lang w:val="bs-Latn-BA" w:eastAsia="sl-SI"/>
        </w:rPr>
        <w:t xml:space="preserve"> model </w:t>
      </w:r>
      <w:r w:rsidR="00ED5063">
        <w:rPr>
          <w:lang w:val="bs-Latn-BA" w:eastAsia="sl-SI"/>
        </w:rPr>
        <w:t>se također u nakim slučajevima</w:t>
      </w:r>
      <w:r w:rsidRPr="00041F57">
        <w:rPr>
          <w:lang w:val="bs-Latn-BA" w:eastAsia="sl-SI"/>
        </w:rPr>
        <w:t xml:space="preserve"> </w:t>
      </w:r>
      <w:r w:rsidR="00ED5063">
        <w:rPr>
          <w:lang w:val="bs-Latn-BA" w:eastAsia="sl-SI"/>
        </w:rPr>
        <w:t>produžuje</w:t>
      </w:r>
      <w:r w:rsidRPr="00041F57">
        <w:rPr>
          <w:lang w:val="bs-Latn-BA" w:eastAsia="sl-SI"/>
        </w:rPr>
        <w:t xml:space="preserve"> </w:t>
      </w:r>
      <w:r w:rsidR="00ED5063">
        <w:rPr>
          <w:lang w:val="bs-Latn-BA" w:eastAsia="sl-SI"/>
        </w:rPr>
        <w:t>na</w:t>
      </w:r>
      <w:hyperlink r:id="rId7" w:anchor="vark learning styles model" w:history="1">
        <w:r w:rsidRPr="00041F57">
          <w:rPr>
            <w:lang w:val="bs-Latn-BA" w:eastAsia="sl-SI"/>
          </w:rPr>
          <w:t>VARK</w:t>
        </w:r>
        <w:r w:rsidR="00B10EDD">
          <w:rPr>
            <w:lang w:val="bs-Latn-BA" w:eastAsia="sl-SI"/>
          </w:rPr>
          <w:t xml:space="preserve"> </w:t>
        </w:r>
        <w:r w:rsidRPr="00041F57">
          <w:rPr>
            <w:lang w:val="bs-Latn-BA" w:eastAsia="sl-SI"/>
          </w:rPr>
          <w:t>(Vi</w:t>
        </w:r>
        <w:r w:rsidR="00ED5063">
          <w:rPr>
            <w:lang w:val="bs-Latn-BA" w:eastAsia="sl-SI"/>
          </w:rPr>
          <w:t>zuelni</w:t>
        </w:r>
        <w:r w:rsidRPr="00041F57">
          <w:rPr>
            <w:lang w:val="bs-Latn-BA" w:eastAsia="sl-SI"/>
          </w:rPr>
          <w:t>-Auditor</w:t>
        </w:r>
        <w:r w:rsidR="00ED5063">
          <w:rPr>
            <w:lang w:val="bs-Latn-BA" w:eastAsia="sl-SI"/>
          </w:rPr>
          <w:t>ni</w:t>
        </w:r>
        <w:r w:rsidRPr="00041F57">
          <w:rPr>
            <w:lang w:val="bs-Latn-BA" w:eastAsia="sl-SI"/>
          </w:rPr>
          <w:t>-</w:t>
        </w:r>
        <w:r w:rsidR="00B10EDD">
          <w:rPr>
            <w:lang w:val="bs-Latn-BA" w:eastAsia="sl-SI"/>
          </w:rPr>
          <w:t>Čitalački</w:t>
        </w:r>
        <w:r w:rsidRPr="00041F57">
          <w:rPr>
            <w:lang w:val="bs-Latn-BA" w:eastAsia="sl-SI"/>
          </w:rPr>
          <w:t>-Kinest</w:t>
        </w:r>
        <w:r w:rsidR="00B10EDD">
          <w:rPr>
            <w:lang w:val="bs-Latn-BA" w:eastAsia="sl-SI"/>
          </w:rPr>
          <w:t>etski – eng.</w:t>
        </w:r>
        <w:r w:rsidR="00B10EDD" w:rsidRPr="00B10EDD">
          <w:t xml:space="preserve"> </w:t>
        </w:r>
        <w:r w:rsidR="00B10EDD" w:rsidRPr="00B10EDD">
          <w:rPr>
            <w:lang w:val="bs-Latn-BA" w:eastAsia="sl-SI"/>
          </w:rPr>
          <w:t>Visual-Auditory-</w:t>
        </w:r>
        <w:r w:rsidR="00B10EDD">
          <w:rPr>
            <w:lang w:val="bs-Latn-BA" w:eastAsia="sl-SI"/>
          </w:rPr>
          <w:t>Reading-</w:t>
        </w:r>
        <w:r w:rsidR="00B10EDD" w:rsidRPr="00B10EDD">
          <w:rPr>
            <w:lang w:val="bs-Latn-BA" w:eastAsia="sl-SI"/>
          </w:rPr>
          <w:t>Kinesthetic</w:t>
        </w:r>
        <w:r w:rsidR="00B10EDD">
          <w:rPr>
            <w:lang w:val="bs-Latn-BA" w:eastAsia="sl-SI"/>
          </w:rPr>
          <w:t xml:space="preserve"> </w:t>
        </w:r>
        <w:r w:rsidRPr="00041F57">
          <w:rPr>
            <w:lang w:val="bs-Latn-BA" w:eastAsia="sl-SI"/>
          </w:rPr>
          <w:t xml:space="preserve">) </w:t>
        </w:r>
        <w:r w:rsidR="00B10EDD">
          <w:rPr>
            <w:lang w:val="bs-Latn-BA" w:eastAsia="sl-SI"/>
          </w:rPr>
          <w:t>ili</w:t>
        </w:r>
        <w:r w:rsidRPr="00041F57">
          <w:rPr>
            <w:lang w:val="bs-Latn-BA" w:eastAsia="sl-SI"/>
          </w:rPr>
          <w:t xml:space="preserve"> VACT (</w:t>
        </w:r>
        <w:r w:rsidR="00B10EDD" w:rsidRPr="00B10EDD">
          <w:rPr>
            <w:lang w:val="bs-Latn-BA" w:eastAsia="sl-SI"/>
          </w:rPr>
          <w:t>Vizuelni-Auditorni- Kinestetski-</w:t>
        </w:r>
        <w:r w:rsidR="00B10EDD">
          <w:rPr>
            <w:lang w:val="bs-Latn-BA" w:eastAsia="sl-SI"/>
          </w:rPr>
          <w:t xml:space="preserve">Taktilni – eng. </w:t>
        </w:r>
        <w:r w:rsidRPr="00041F57">
          <w:rPr>
            <w:lang w:val="bs-Latn-BA" w:eastAsia="sl-SI"/>
          </w:rPr>
          <w:t>Visual-Auditory-Kinesthetic-Tactile)</w:t>
        </w:r>
      </w:hyperlink>
      <w:r w:rsidRPr="00041F57">
        <w:rPr>
          <w:lang w:val="bs-Latn-BA" w:eastAsia="sl-SI"/>
        </w:rPr>
        <w:t xml:space="preserve">, </w:t>
      </w:r>
      <w:r w:rsidR="00B10EDD">
        <w:rPr>
          <w:lang w:val="bs-Latn-BA" w:eastAsia="sl-SI"/>
        </w:rPr>
        <w:t>i sami možete prosuditi o korisnosti ovakvih dopuna</w:t>
      </w:r>
      <w:r w:rsidRPr="00041F57">
        <w:rPr>
          <w:lang w:val="bs-Latn-BA" w:eastAsia="sl-SI"/>
        </w:rPr>
        <w:t>.</w:t>
      </w:r>
    </w:p>
    <w:p w:rsidR="00D20C46" w:rsidRPr="00041F57" w:rsidRDefault="00D20C46" w:rsidP="00D20C46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D20C46" w:rsidRPr="00041F57" w:rsidRDefault="00895422" w:rsidP="00101639">
      <w:pPr>
        <w:jc w:val="center"/>
        <w:rPr>
          <w:lang w:val="bs-Latn-BA" w:eastAsia="sl-SI"/>
        </w:rPr>
      </w:pPr>
      <w:r>
        <w:rPr>
          <w:lang w:val="bs-Latn-BA" w:eastAsia="sl-SI"/>
        </w:rPr>
        <w:t>Izvorni</w:t>
      </w:r>
      <w:r w:rsidR="00D20C46" w:rsidRPr="00041F57">
        <w:rPr>
          <w:lang w:val="bs-Latn-BA" w:eastAsia="sl-SI"/>
        </w:rPr>
        <w:t xml:space="preserve"> VAK </w:t>
      </w:r>
      <w:r>
        <w:rPr>
          <w:lang w:val="bs-Latn-BA" w:eastAsia="sl-SI"/>
        </w:rPr>
        <w:t>k</w:t>
      </w:r>
      <w:r w:rsidR="00D20C46" w:rsidRPr="00041F57">
        <w:rPr>
          <w:lang w:val="bs-Latn-BA" w:eastAsia="sl-SI"/>
        </w:rPr>
        <w:t>oncept</w:t>
      </w:r>
      <w:r>
        <w:rPr>
          <w:lang w:val="bs-Latn-BA" w:eastAsia="sl-SI"/>
        </w:rPr>
        <w:t>i su prvobitno razvili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psiholozi i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specijalisti učenja</w:t>
      </w:r>
      <w:r w:rsidR="00D20C46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djece</w:t>
      </w:r>
      <w:r w:rsidR="00D20C46" w:rsidRPr="00041F57">
        <w:rPr>
          <w:lang w:val="bs-Latn-BA" w:eastAsia="sl-SI"/>
        </w:rPr>
        <w:t xml:space="preserve">) </w:t>
      </w:r>
      <w:r>
        <w:rPr>
          <w:lang w:val="bs-Latn-BA" w:eastAsia="sl-SI"/>
        </w:rPr>
        <w:t>kao što su</w:t>
      </w:r>
      <w:r w:rsidR="00D20C46" w:rsidRPr="00041F57">
        <w:rPr>
          <w:lang w:val="bs-Latn-BA" w:eastAsia="sl-SI"/>
        </w:rPr>
        <w:t xml:space="preserve"> Fernald, Keller, Orton, Gillingham, Stillman </w:t>
      </w:r>
      <w:r>
        <w:rPr>
          <w:lang w:val="bs-Latn-BA" w:eastAsia="sl-SI"/>
        </w:rPr>
        <w:t>i</w:t>
      </w:r>
      <w:r w:rsidR="00D20C46" w:rsidRPr="00041F57">
        <w:rPr>
          <w:lang w:val="bs-Latn-BA" w:eastAsia="sl-SI"/>
        </w:rPr>
        <w:t xml:space="preserve"> Montessori, </w:t>
      </w:r>
      <w:r>
        <w:rPr>
          <w:lang w:val="bs-Latn-BA" w:eastAsia="sl-SI"/>
        </w:rPr>
        <w:t>počevši u</w:t>
      </w:r>
      <w:r w:rsidR="00D20C46" w:rsidRPr="00041F57">
        <w:rPr>
          <w:lang w:val="bs-Latn-BA" w:eastAsia="sl-SI"/>
        </w:rPr>
        <w:t xml:space="preserve"> 1920</w:t>
      </w:r>
      <w:r>
        <w:rPr>
          <w:lang w:val="bs-Latn-BA" w:eastAsia="sl-SI"/>
        </w:rPr>
        <w:t>-tim godinama</w:t>
      </w:r>
      <w:r w:rsidR="00D20C46" w:rsidRPr="00041F57">
        <w:rPr>
          <w:lang w:val="bs-Latn-BA" w:eastAsia="sl-SI"/>
        </w:rPr>
        <w:t>. VAK teor</w:t>
      </w:r>
      <w:r>
        <w:rPr>
          <w:lang w:val="bs-Latn-BA" w:eastAsia="sl-SI"/>
        </w:rPr>
        <w:t>ija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sada omiljena kod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zajednice ubrzanog učenja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jer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se njeni principi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koristi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mogu prenijeti na sve vrste učenja i razvoja</w:t>
      </w:r>
      <w:r w:rsidR="00D20C46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daleko više od njene ranije primjene</w:t>
      </w:r>
      <w:r w:rsidR="00D20C46" w:rsidRPr="00041F57">
        <w:rPr>
          <w:lang w:val="bs-Latn-BA" w:eastAsia="sl-SI"/>
        </w:rPr>
        <w:t xml:space="preserve">. </w:t>
      </w:r>
      <w:r w:rsidR="008D7222">
        <w:rPr>
          <w:lang w:val="bs-Latn-BA" w:eastAsia="sl-SI"/>
        </w:rPr>
        <w:t>Vidi također</w:t>
      </w:r>
      <w:r w:rsidR="00D20C46" w:rsidRPr="00041F57">
        <w:rPr>
          <w:lang w:val="bs-Latn-BA" w:eastAsia="sl-SI"/>
        </w:rPr>
        <w:t> </w:t>
      </w:r>
      <w:hyperlink r:id="rId8" w:history="1">
        <w:r w:rsidR="00D20C46" w:rsidRPr="00041F57">
          <w:rPr>
            <w:lang w:val="bs-Latn-BA" w:eastAsia="sl-SI"/>
          </w:rPr>
          <w:t>Kolb</w:t>
        </w:r>
        <w:r w:rsidR="008D7222">
          <w:rPr>
            <w:lang w:val="bs-Latn-BA" w:eastAsia="sl-SI"/>
          </w:rPr>
          <w:t>ov</w:t>
        </w:r>
        <w:r w:rsidR="00D20C46" w:rsidRPr="00041F57">
          <w:rPr>
            <w:lang w:val="bs-Latn-BA" w:eastAsia="sl-SI"/>
          </w:rPr>
          <w:t xml:space="preserve"> model</w:t>
        </w:r>
      </w:hyperlink>
      <w:r w:rsidR="008D7222">
        <w:t xml:space="preserve"> stilova učenja</w:t>
      </w:r>
      <w:r w:rsidR="00D20C46" w:rsidRPr="00041F57">
        <w:rPr>
          <w:lang w:val="bs-Latn-BA" w:eastAsia="sl-SI"/>
        </w:rPr>
        <w:t xml:space="preserve">, </w:t>
      </w:r>
      <w:r w:rsidR="008D7222">
        <w:rPr>
          <w:lang w:val="bs-Latn-BA" w:eastAsia="sl-SI"/>
        </w:rPr>
        <w:t>i</w:t>
      </w:r>
      <w:r w:rsidR="00D20C46" w:rsidRPr="00041F57">
        <w:rPr>
          <w:lang w:val="bs-Latn-BA" w:eastAsia="sl-SI"/>
        </w:rPr>
        <w:t> </w:t>
      </w:r>
      <w:hyperlink r:id="rId9" w:history="1">
        <w:r w:rsidR="00D20C46" w:rsidRPr="00041F57">
          <w:rPr>
            <w:lang w:val="bs-Latn-BA" w:eastAsia="sl-SI"/>
          </w:rPr>
          <w:t>Gardner</w:t>
        </w:r>
        <w:r w:rsidR="008D7222">
          <w:rPr>
            <w:lang w:val="bs-Latn-BA" w:eastAsia="sl-SI"/>
          </w:rPr>
          <w:t>ov</w:t>
        </w:r>
        <w:r w:rsidR="00D20C46" w:rsidRPr="00041F57">
          <w:rPr>
            <w:lang w:val="bs-Latn-BA" w:eastAsia="sl-SI"/>
          </w:rPr>
          <w:t xml:space="preserve"> </w:t>
        </w:r>
        <w:r w:rsidR="008D7222">
          <w:rPr>
            <w:lang w:val="bs-Latn-BA" w:eastAsia="sl-SI"/>
          </w:rPr>
          <w:t xml:space="preserve">model </w:t>
        </w:r>
      </w:hyperlink>
      <w:r w:rsidR="008D7222">
        <w:t>višestrukih inteligencija</w:t>
      </w:r>
      <w:r w:rsidR="00D20C46" w:rsidRPr="00041F57">
        <w:rPr>
          <w:lang w:val="bs-Latn-BA" w:eastAsia="sl-SI"/>
        </w:rPr>
        <w:t xml:space="preserve">, </w:t>
      </w:r>
      <w:r w:rsidR="008D7222">
        <w:rPr>
          <w:lang w:val="bs-Latn-BA" w:eastAsia="sl-SI"/>
        </w:rPr>
        <w:t>gdje se mogu naći dodatne informacije o</w:t>
      </w:r>
      <w:r w:rsidR="00D20C46" w:rsidRPr="00041F57">
        <w:rPr>
          <w:lang w:val="bs-Latn-BA" w:eastAsia="sl-SI"/>
        </w:rPr>
        <w:t xml:space="preserve"> </w:t>
      </w:r>
      <w:hyperlink r:id="rId10" w:anchor="vak visual auditory kinesthetic learning styles inventory theory model" w:history="1">
        <w:r w:rsidR="00D20C46" w:rsidRPr="00041F57">
          <w:rPr>
            <w:lang w:val="bs-Latn-BA" w:eastAsia="sl-SI"/>
          </w:rPr>
          <w:t xml:space="preserve">VAK, VARK </w:t>
        </w:r>
        <w:r w:rsidR="00101639">
          <w:rPr>
            <w:lang w:val="bs-Latn-BA" w:eastAsia="sl-SI"/>
          </w:rPr>
          <w:t>i</w:t>
        </w:r>
        <w:r w:rsidR="00D20C46" w:rsidRPr="00041F57">
          <w:rPr>
            <w:lang w:val="bs-Latn-BA" w:eastAsia="sl-SI"/>
          </w:rPr>
          <w:t xml:space="preserve"> VACT </w:t>
        </w:r>
        <w:r w:rsidR="00101639">
          <w:rPr>
            <w:lang w:val="bs-Latn-BA" w:eastAsia="sl-SI"/>
          </w:rPr>
          <w:t>teorijama stilova učenja</w:t>
        </w:r>
      </w:hyperlink>
      <w:r w:rsidR="00D20C46" w:rsidRPr="00041F57">
        <w:rPr>
          <w:lang w:val="bs-Latn-BA" w:eastAsia="sl-SI"/>
        </w:rPr>
        <w:t>. </w:t>
      </w:r>
      <w:r w:rsidR="00101639">
        <w:rPr>
          <w:lang w:val="bs-Latn-BA" w:eastAsia="sl-SI"/>
        </w:rPr>
        <w:t xml:space="preserve">Metodologija </w:t>
      </w:r>
      <w:hyperlink r:id="rId11" w:history="1">
        <w:r w:rsidR="00D20C46" w:rsidRPr="00041F57">
          <w:rPr>
            <w:lang w:val="bs-Latn-BA" w:eastAsia="sl-SI"/>
          </w:rPr>
          <w:t>Katherine Benziger</w:t>
        </w:r>
      </w:hyperlink>
      <w:r w:rsidR="00D20C46" w:rsidRPr="00041F57">
        <w:rPr>
          <w:lang w:val="bs-Latn-BA" w:eastAsia="sl-SI"/>
        </w:rPr>
        <w:t> </w:t>
      </w:r>
      <w:r w:rsidR="00101639">
        <w:rPr>
          <w:lang w:val="bs-Latn-BA" w:eastAsia="sl-SI"/>
        </w:rPr>
        <w:t>je također korisna i</w:t>
      </w:r>
      <w:r w:rsidR="00D20C46" w:rsidRPr="00041F57">
        <w:rPr>
          <w:lang w:val="bs-Latn-BA" w:eastAsia="sl-SI"/>
        </w:rPr>
        <w:t xml:space="preserve"> relevant</w:t>
      </w:r>
      <w:r w:rsidR="00101639">
        <w:rPr>
          <w:lang w:val="bs-Latn-BA" w:eastAsia="sl-SI"/>
        </w:rPr>
        <w:t>na</w:t>
      </w:r>
      <w:r w:rsidR="00D20C46" w:rsidRPr="00041F57">
        <w:rPr>
          <w:lang w:val="bs-Latn-BA" w:eastAsia="sl-SI"/>
        </w:rPr>
        <w:t xml:space="preserve">, </w:t>
      </w:r>
      <w:r w:rsidR="00101639">
        <w:rPr>
          <w:lang w:val="bs-Latn-BA" w:eastAsia="sl-SI"/>
        </w:rPr>
        <w:t>kao i</w:t>
      </w:r>
      <w:r w:rsidR="00D20C46" w:rsidRPr="00041F57">
        <w:rPr>
          <w:lang w:val="bs-Latn-BA" w:eastAsia="sl-SI"/>
        </w:rPr>
        <w:t xml:space="preserve"> </w:t>
      </w:r>
      <w:r w:rsidR="00101639">
        <w:rPr>
          <w:lang w:val="bs-Latn-BA" w:eastAsia="sl-SI"/>
        </w:rPr>
        <w:t>materijal koji se nalazi u odjeljenju Stilovima ličnosti</w:t>
      </w:r>
      <w:r w:rsidR="00D20C46" w:rsidRPr="00041F57">
        <w:rPr>
          <w:lang w:val="bs-Latn-BA" w:eastAsia="sl-SI"/>
        </w:rPr>
        <w:t xml:space="preserve">. </w:t>
      </w:r>
      <w:r w:rsidR="00B92B73">
        <w:rPr>
          <w:lang w:val="bs-Latn-BA" w:eastAsia="sl-SI"/>
        </w:rPr>
        <w:t xml:space="preserve">Ovi </w:t>
      </w:r>
      <w:r w:rsidR="00D20C46" w:rsidRPr="00041F57">
        <w:rPr>
          <w:lang w:val="bs-Latn-BA" w:eastAsia="sl-SI"/>
        </w:rPr>
        <w:t>model</w:t>
      </w:r>
      <w:r w:rsidR="00B92B73">
        <w:rPr>
          <w:lang w:val="bs-Latn-BA" w:eastAsia="sl-SI"/>
        </w:rPr>
        <w:t>i pružaju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dodatne</w:t>
      </w:r>
      <w:r w:rsidR="00D20C46" w:rsidRPr="00041F57">
        <w:rPr>
          <w:lang w:val="bs-Latn-BA" w:eastAsia="sl-SI"/>
        </w:rPr>
        <w:t xml:space="preserve"> perspe</w:t>
      </w:r>
      <w:r w:rsidR="00B92B73">
        <w:rPr>
          <w:lang w:val="bs-Latn-BA" w:eastAsia="sl-SI"/>
        </w:rPr>
        <w:t>ktive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o načinu na koji svi mi razmišljamo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i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odnostimo se na svijet</w:t>
      </w:r>
      <w:r w:rsidR="00B01F49" w:rsidRPr="00041F57">
        <w:rPr>
          <w:lang w:val="bs-Latn-BA" w:eastAsia="sl-SI"/>
        </w:rPr>
        <w:t xml:space="preserve">, </w:t>
      </w:r>
      <w:r w:rsidR="00B92B73">
        <w:rPr>
          <w:lang w:val="bs-Latn-BA" w:eastAsia="sl-SI"/>
        </w:rPr>
        <w:t>i</w:t>
      </w:r>
      <w:r w:rsidR="00B01F49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gdje</w:t>
      </w:r>
      <w:r w:rsidR="00B01F49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 xml:space="preserve">nam leže prirodne jače strane. </w:t>
      </w:r>
      <w:r w:rsidR="00B92B73" w:rsidRPr="00B92B73">
        <w:rPr>
          <w:lang w:val="bs-Latn-BA" w:eastAsia="sl-SI"/>
        </w:rPr>
        <w:t xml:space="preserve">Vizuelni-Auditorni-Kinestetički </w:t>
      </w:r>
      <w:r w:rsidR="00B92B73">
        <w:rPr>
          <w:lang w:val="bs-Latn-BA" w:eastAsia="sl-SI"/>
        </w:rPr>
        <w:t>model stilova učenja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ne preklapa se sa</w:t>
      </w:r>
      <w:r w:rsidR="00D20C46" w:rsidRPr="00041F57">
        <w:rPr>
          <w:lang w:val="bs-Latn-BA" w:eastAsia="sl-SI"/>
        </w:rPr>
        <w:t xml:space="preserve"> </w:t>
      </w:r>
      <w:hyperlink r:id="rId12" w:history="1">
        <w:r w:rsidR="00D20C46" w:rsidRPr="00041F57">
          <w:rPr>
            <w:lang w:val="bs-Latn-BA" w:eastAsia="sl-SI"/>
          </w:rPr>
          <w:t>Gardner</w:t>
        </w:r>
        <w:r w:rsidR="00B92B73">
          <w:rPr>
            <w:lang w:val="bs-Latn-BA" w:eastAsia="sl-SI"/>
          </w:rPr>
          <w:t>ovim</w:t>
        </w:r>
        <w:r w:rsidR="00D20C46" w:rsidRPr="00041F57">
          <w:rPr>
            <w:lang w:val="bs-Latn-BA" w:eastAsia="sl-SI"/>
          </w:rPr>
          <w:t xml:space="preserve"> </w:t>
        </w:r>
        <w:r w:rsidR="00B92B73">
          <w:rPr>
            <w:lang w:val="bs-Latn-BA" w:eastAsia="sl-SI"/>
          </w:rPr>
          <w:t>višestrukim</w:t>
        </w:r>
        <w:r w:rsidR="00D20C46" w:rsidRPr="00041F57">
          <w:rPr>
            <w:lang w:val="bs-Latn-BA" w:eastAsia="sl-SI"/>
          </w:rPr>
          <w:t xml:space="preserve"> intel</w:t>
        </w:r>
      </w:hyperlink>
      <w:r w:rsidR="00B92B73">
        <w:t>igencijama</w:t>
      </w:r>
      <w:r w:rsidR="00D20C46" w:rsidRPr="00041F57">
        <w:rPr>
          <w:lang w:val="bs-Latn-BA" w:eastAsia="sl-SI"/>
        </w:rPr>
        <w:t xml:space="preserve">, </w:t>
      </w:r>
      <w:r w:rsidR="00B92B73">
        <w:rPr>
          <w:lang w:val="bs-Latn-BA" w:eastAsia="sl-SI"/>
        </w:rPr>
        <w:t>ili sa</w:t>
      </w:r>
      <w:r w:rsidR="00D20C46" w:rsidRPr="00041F57">
        <w:rPr>
          <w:lang w:val="bs-Latn-BA" w:eastAsia="sl-SI"/>
        </w:rPr>
        <w:t> </w:t>
      </w:r>
      <w:hyperlink r:id="rId13" w:history="1">
        <w:r w:rsidR="00D20C46" w:rsidRPr="00041F57">
          <w:rPr>
            <w:lang w:val="bs-Latn-BA" w:eastAsia="sl-SI"/>
          </w:rPr>
          <w:t>Kolb</w:t>
        </w:r>
        <w:r w:rsidR="00B92B73">
          <w:rPr>
            <w:lang w:val="bs-Latn-BA" w:eastAsia="sl-SI"/>
          </w:rPr>
          <w:t>ovom</w:t>
        </w:r>
        <w:r w:rsidR="00D20C46" w:rsidRPr="00041F57">
          <w:rPr>
            <w:lang w:val="bs-Latn-BA" w:eastAsia="sl-SI"/>
          </w:rPr>
          <w:t xml:space="preserve"> t</w:t>
        </w:r>
      </w:hyperlink>
      <w:r w:rsidR="00B92B73">
        <w:t>eorijom</w:t>
      </w:r>
      <w:r w:rsidR="00D20C46" w:rsidRPr="00041F57">
        <w:rPr>
          <w:lang w:val="bs-Latn-BA" w:eastAsia="sl-SI"/>
        </w:rPr>
        <w:t xml:space="preserve">, </w:t>
      </w:r>
      <w:r w:rsidR="00B92B73">
        <w:rPr>
          <w:lang w:val="bs-Latn-BA" w:eastAsia="sl-SI"/>
        </w:rPr>
        <w:t>nego</w:t>
      </w:r>
      <w:r w:rsidR="00D20C46" w:rsidRPr="00041F57">
        <w:rPr>
          <w:lang w:val="bs-Latn-BA" w:eastAsia="sl-SI"/>
        </w:rPr>
        <w:t xml:space="preserve"> VAK model</w:t>
      </w:r>
      <w:r w:rsidR="00B92B73">
        <w:rPr>
          <w:lang w:val="bs-Latn-BA" w:eastAsia="sl-SI"/>
        </w:rPr>
        <w:t xml:space="preserve"> u stvari daje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drugačiju</w:t>
      </w:r>
      <w:r w:rsidR="00D20C46" w:rsidRPr="00041F57">
        <w:rPr>
          <w:lang w:val="bs-Latn-BA" w:eastAsia="sl-SI"/>
        </w:rPr>
        <w:t xml:space="preserve"> perspe</w:t>
      </w:r>
      <w:r w:rsidR="00B92B73">
        <w:rPr>
          <w:lang w:val="bs-Latn-BA" w:eastAsia="sl-SI"/>
        </w:rPr>
        <w:t>ktivu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>za</w:t>
      </w:r>
      <w:r w:rsidR="00D20C46" w:rsidRPr="00041F57">
        <w:rPr>
          <w:lang w:val="bs-Latn-BA" w:eastAsia="sl-SI"/>
        </w:rPr>
        <w:t xml:space="preserve"> </w:t>
      </w:r>
      <w:r w:rsidR="00B92B73">
        <w:rPr>
          <w:lang w:val="bs-Latn-BA" w:eastAsia="sl-SI"/>
        </w:rPr>
        <w:t xml:space="preserve">razumjevanje i objašnjenje </w:t>
      </w:r>
      <w:r w:rsidR="00D5174A">
        <w:rPr>
          <w:lang w:val="bs-Latn-BA" w:eastAsia="sl-SI"/>
        </w:rPr>
        <w:t>dražeg ili dominantnijeg razmišljanja neke osobe i njenog stila učenja</w:t>
      </w:r>
      <w:r w:rsidR="00D20C46" w:rsidRPr="00041F57">
        <w:rPr>
          <w:lang w:val="bs-Latn-BA" w:eastAsia="sl-SI"/>
        </w:rPr>
        <w:t xml:space="preserve">, </w:t>
      </w:r>
      <w:r w:rsidR="00D5174A">
        <w:rPr>
          <w:lang w:val="bs-Latn-BA" w:eastAsia="sl-SI"/>
        </w:rPr>
        <w:t>kao i jačih strana</w:t>
      </w:r>
      <w:r w:rsidR="00D20C46" w:rsidRPr="00041F57">
        <w:rPr>
          <w:lang w:val="bs-Latn-BA" w:eastAsia="sl-SI"/>
        </w:rPr>
        <w:t>. Gardne</w:t>
      </w:r>
      <w:r w:rsidR="00D5174A">
        <w:rPr>
          <w:lang w:val="bs-Latn-BA" w:eastAsia="sl-SI"/>
        </w:rPr>
        <w:t>rova</w:t>
      </w:r>
      <w:r w:rsidR="00D20C46" w:rsidRPr="00041F57">
        <w:rPr>
          <w:lang w:val="bs-Latn-BA" w:eastAsia="sl-SI"/>
        </w:rPr>
        <w:t xml:space="preserve"> t</w:t>
      </w:r>
      <w:r w:rsidR="00D5174A">
        <w:rPr>
          <w:lang w:val="bs-Latn-BA" w:eastAsia="sl-SI"/>
        </w:rPr>
        <w:t>eorija</w:t>
      </w:r>
      <w:r w:rsidR="00D20C46" w:rsidRPr="00041F57">
        <w:rPr>
          <w:lang w:val="bs-Latn-BA" w:eastAsia="sl-SI"/>
        </w:rPr>
        <w:t xml:space="preserve"> </w:t>
      </w:r>
      <w:r w:rsidR="00D5174A">
        <w:rPr>
          <w:lang w:val="bs-Latn-BA" w:eastAsia="sl-SI"/>
        </w:rPr>
        <w:t>je jedan od načina gledanja na stilove razmišljanja</w:t>
      </w:r>
      <w:r w:rsidR="00D20C46" w:rsidRPr="00041F57">
        <w:rPr>
          <w:lang w:val="bs-Latn-BA" w:eastAsia="sl-SI"/>
        </w:rPr>
        <w:t>; Kolb</w:t>
      </w:r>
      <w:r w:rsidR="00D5174A">
        <w:rPr>
          <w:lang w:val="bs-Latn-BA" w:eastAsia="sl-SI"/>
        </w:rPr>
        <w:t>ova je drugačiji način</w:t>
      </w:r>
      <w:r w:rsidR="00D20C46" w:rsidRPr="00041F57">
        <w:rPr>
          <w:lang w:val="bs-Latn-BA" w:eastAsia="sl-SI"/>
        </w:rPr>
        <w:t xml:space="preserve">; VAK </w:t>
      </w:r>
      <w:r w:rsidR="00D5174A">
        <w:rPr>
          <w:lang w:val="bs-Latn-BA" w:eastAsia="sl-SI"/>
        </w:rPr>
        <w:t>također</w:t>
      </w:r>
      <w:r w:rsidR="00D20C46" w:rsidRPr="00041F57">
        <w:rPr>
          <w:lang w:val="bs-Latn-BA" w:eastAsia="sl-SI"/>
        </w:rPr>
        <w:t xml:space="preserve">. </w:t>
      </w:r>
      <w:r w:rsidR="00D5174A">
        <w:rPr>
          <w:lang w:val="bs-Latn-BA" w:eastAsia="sl-SI"/>
        </w:rPr>
        <w:t>Što više perspektiva čovjek ima</w:t>
      </w:r>
      <w:r w:rsidR="00D20C46" w:rsidRPr="00041F57">
        <w:rPr>
          <w:lang w:val="bs-Latn-BA" w:eastAsia="sl-SI"/>
        </w:rPr>
        <w:t xml:space="preserve">, </w:t>
      </w:r>
      <w:r w:rsidR="00D5174A">
        <w:rPr>
          <w:lang w:val="bs-Latn-BA" w:eastAsia="sl-SI"/>
        </w:rPr>
        <w:t>to bolje vidi i razumije</w:t>
      </w:r>
      <w:r w:rsidR="00D20C46" w:rsidRPr="00041F57">
        <w:rPr>
          <w:lang w:val="bs-Latn-BA" w:eastAsia="sl-SI"/>
        </w:rPr>
        <w:t xml:space="preserve"> </w:t>
      </w:r>
      <w:r w:rsidR="00D5174A">
        <w:rPr>
          <w:lang w:val="bs-Latn-BA" w:eastAsia="sl-SI"/>
        </w:rPr>
        <w:t>sopstvenu</w:t>
      </w:r>
      <w:r w:rsidR="00D20C46" w:rsidRPr="00041F57">
        <w:rPr>
          <w:lang w:val="bs-Latn-BA" w:eastAsia="sl-SI"/>
        </w:rPr>
        <w:t xml:space="preserve"> </w:t>
      </w:r>
      <w:r w:rsidR="00D5174A">
        <w:rPr>
          <w:lang w:val="bs-Latn-BA" w:eastAsia="sl-SI"/>
        </w:rPr>
        <w:t>ličnost i</w:t>
      </w:r>
      <w:r w:rsidR="00D20C46" w:rsidRPr="00041F57">
        <w:rPr>
          <w:lang w:val="bs-Latn-BA" w:eastAsia="sl-SI"/>
        </w:rPr>
        <w:t xml:space="preserve"> </w:t>
      </w:r>
      <w:r w:rsidR="00D5174A">
        <w:rPr>
          <w:lang w:val="bs-Latn-BA" w:eastAsia="sl-SI"/>
        </w:rPr>
        <w:t>stilove učenja</w:t>
      </w:r>
      <w:r w:rsidR="00D20C46" w:rsidRPr="00041F57">
        <w:rPr>
          <w:lang w:val="bs-Latn-BA" w:eastAsia="sl-SI"/>
        </w:rPr>
        <w:t xml:space="preserve">, </w:t>
      </w:r>
      <w:r w:rsidR="00D5174A">
        <w:rPr>
          <w:lang w:val="bs-Latn-BA" w:eastAsia="sl-SI"/>
        </w:rPr>
        <w:t>i stilove učenja</w:t>
      </w:r>
      <w:r w:rsidR="00D20C46" w:rsidRPr="00041F57">
        <w:rPr>
          <w:lang w:val="bs-Latn-BA" w:eastAsia="sl-SI"/>
        </w:rPr>
        <w:t xml:space="preserve"> </w:t>
      </w:r>
      <w:r w:rsidR="00D5174A">
        <w:rPr>
          <w:lang w:val="bs-Latn-BA" w:eastAsia="sl-SI"/>
        </w:rPr>
        <w:t>zaposlenih</w:t>
      </w:r>
      <w:r w:rsidR="00D20C46" w:rsidRPr="00041F57">
        <w:rPr>
          <w:lang w:val="bs-Latn-BA" w:eastAsia="sl-SI"/>
        </w:rPr>
        <w:t xml:space="preserve">, </w:t>
      </w:r>
      <w:r w:rsidR="00D5174A">
        <w:rPr>
          <w:lang w:val="bs-Latn-BA" w:eastAsia="sl-SI"/>
        </w:rPr>
        <w:t>kolega i osoblja</w:t>
      </w:r>
      <w:r w:rsidR="00D20C46" w:rsidRPr="00041F57">
        <w:rPr>
          <w:lang w:val="bs-Latn-BA" w:eastAsia="sl-SI"/>
        </w:rPr>
        <w:t>.</w:t>
      </w:r>
    </w:p>
    <w:p w:rsidR="005B382E" w:rsidRPr="00041F57" w:rsidRDefault="005B382E" w:rsidP="00D20C46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DD0000"/>
          <w:sz w:val="36"/>
          <w:szCs w:val="36"/>
          <w:lang w:val="bs-Latn-BA" w:eastAsia="sl-SI"/>
        </w:rPr>
      </w:pPr>
    </w:p>
    <w:p w:rsidR="005B382E" w:rsidRPr="00041F57" w:rsidRDefault="005B382E" w:rsidP="00D20C46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DD0000"/>
          <w:sz w:val="36"/>
          <w:szCs w:val="36"/>
          <w:lang w:val="bs-Latn-BA" w:eastAsia="sl-SI"/>
        </w:rPr>
      </w:pPr>
    </w:p>
    <w:p w:rsidR="005B382E" w:rsidRPr="00041F57" w:rsidRDefault="005B382E" w:rsidP="00D20C46">
      <w:pPr>
        <w:shd w:val="clear" w:color="auto" w:fill="FFFFFF"/>
        <w:spacing w:before="300" w:after="150" w:line="240" w:lineRule="auto"/>
        <w:outlineLvl w:val="1"/>
        <w:rPr>
          <w:rFonts w:eastAsia="Times New Roman" w:cs="Times New Roman"/>
          <w:color w:val="DD0000"/>
          <w:sz w:val="36"/>
          <w:szCs w:val="36"/>
          <w:lang w:val="bs-Latn-BA" w:eastAsia="sl-SI"/>
        </w:rPr>
      </w:pPr>
    </w:p>
    <w:p w:rsidR="005B382E" w:rsidRPr="00041F57" w:rsidRDefault="00D20C46" w:rsidP="005B382E">
      <w:pPr>
        <w:pStyle w:val="Heading3"/>
        <w:rPr>
          <w:lang w:val="bs-Latn-BA"/>
        </w:rPr>
      </w:pPr>
      <w:r w:rsidRPr="00041F57">
        <w:rPr>
          <w:lang w:val="bs-Latn-BA"/>
        </w:rPr>
        <w:t xml:space="preserve">VAK </w:t>
      </w:r>
      <w:r w:rsidR="00AE5399">
        <w:rPr>
          <w:lang w:val="bs-Latn-BA"/>
        </w:rPr>
        <w:t>stilovi učenja</w:t>
      </w:r>
    </w:p>
    <w:tbl>
      <w:tblPr>
        <w:tblStyle w:val="GridTable4-Accent51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B382E" w:rsidRPr="00041F57" w:rsidTr="0058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B382E" w:rsidRPr="00041F57" w:rsidRDefault="00AE5399" w:rsidP="00583C0D">
            <w:pPr>
              <w:spacing w:after="150" w:line="300" w:lineRule="atLeast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hAnsiTheme="minorHAnsi"/>
                <w:lang w:val="bs-Latn-BA"/>
              </w:rPr>
              <w:t>Stil učenja</w:t>
            </w:r>
          </w:p>
        </w:tc>
        <w:tc>
          <w:tcPr>
            <w:tcW w:w="4531" w:type="dxa"/>
          </w:tcPr>
          <w:p w:rsidR="005B382E" w:rsidRPr="00041F57" w:rsidRDefault="00AE5399" w:rsidP="00583C0D">
            <w:pPr>
              <w:spacing w:after="15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hAnsiTheme="minorHAnsi"/>
                <w:lang w:val="bs-Latn-BA"/>
              </w:rPr>
              <w:t>Objašnjenje</w:t>
            </w:r>
          </w:p>
        </w:tc>
      </w:tr>
      <w:tr w:rsidR="005B382E" w:rsidRPr="00041F57" w:rsidTr="0058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B382E" w:rsidRPr="00041F57" w:rsidRDefault="005B382E" w:rsidP="00AE5399">
            <w:pPr>
              <w:spacing w:after="150" w:line="300" w:lineRule="atLeast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Vi</w:t>
            </w:r>
            <w:r w:rsidR="00AE5399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z</w:t>
            </w:r>
            <w:r w:rsidRPr="00041F57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u</w:t>
            </w:r>
            <w:r w:rsidR="00AE5399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e</w:t>
            </w:r>
            <w:r w:rsidRPr="00041F57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l</w:t>
            </w:r>
            <w:r w:rsidR="00AE5399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ni</w:t>
            </w:r>
          </w:p>
        </w:tc>
        <w:tc>
          <w:tcPr>
            <w:tcW w:w="4531" w:type="dxa"/>
          </w:tcPr>
          <w:p w:rsidR="005B382E" w:rsidRPr="00041F57" w:rsidRDefault="00AE5399" w:rsidP="00583C0D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hAnsiTheme="minorHAnsi"/>
                <w:lang w:val="bs-Latn-BA"/>
              </w:rPr>
              <w:t>Gledanje i čitanje</w:t>
            </w:r>
          </w:p>
        </w:tc>
      </w:tr>
      <w:tr w:rsidR="005B382E" w:rsidRPr="00041F57" w:rsidTr="0058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B382E" w:rsidRPr="00041F57" w:rsidRDefault="005B382E" w:rsidP="00AE5399">
            <w:pPr>
              <w:spacing w:after="150" w:line="300" w:lineRule="atLeast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Auditor</w:t>
            </w:r>
            <w:r w:rsidR="00AE5399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ni</w:t>
            </w:r>
          </w:p>
        </w:tc>
        <w:tc>
          <w:tcPr>
            <w:tcW w:w="4531" w:type="dxa"/>
          </w:tcPr>
          <w:p w:rsidR="005B382E" w:rsidRPr="00041F57" w:rsidRDefault="00AE5399" w:rsidP="00583C0D">
            <w:pPr>
              <w:spacing w:after="15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hAnsiTheme="minorHAnsi"/>
                <w:lang w:val="bs-Latn-BA"/>
              </w:rPr>
              <w:t>Slušanje i govor</w:t>
            </w:r>
            <w:r w:rsidR="005B382E" w:rsidRPr="00041F57">
              <w:rPr>
                <w:rFonts w:asciiTheme="minorHAnsi" w:hAnsiTheme="minorHAnsi"/>
                <w:lang w:val="bs-Latn-BA"/>
              </w:rPr>
              <w:t xml:space="preserve"> </w:t>
            </w:r>
          </w:p>
        </w:tc>
      </w:tr>
      <w:tr w:rsidR="005B382E" w:rsidRPr="00041F57" w:rsidTr="0058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B382E" w:rsidRPr="00041F57" w:rsidRDefault="005B382E" w:rsidP="00AE5399">
            <w:pPr>
              <w:spacing w:after="150" w:line="300" w:lineRule="atLeast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Kinesteti</w:t>
            </w:r>
            <w:r w:rsidR="00AE5399">
              <w:rPr>
                <w:rFonts w:asciiTheme="minorHAnsi" w:eastAsia="Times New Roman" w:hAnsiTheme="minorHAnsi" w:cs="Times New Roman"/>
                <w:b w:val="0"/>
                <w:bCs w:val="0"/>
                <w:lang w:val="bs-Latn-BA" w:eastAsia="sl-SI"/>
              </w:rPr>
              <w:t>čki</w:t>
            </w:r>
          </w:p>
        </w:tc>
        <w:tc>
          <w:tcPr>
            <w:tcW w:w="4531" w:type="dxa"/>
          </w:tcPr>
          <w:p w:rsidR="005B382E" w:rsidRPr="00041F57" w:rsidRDefault="00AE5399" w:rsidP="00AE5399">
            <w:pPr>
              <w:spacing w:after="15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hAnsiTheme="minorHAnsi"/>
                <w:lang w:val="bs-Latn-BA"/>
              </w:rPr>
              <w:t>Dodir i rad</w:t>
            </w:r>
          </w:p>
        </w:tc>
      </w:tr>
    </w:tbl>
    <w:p w:rsidR="00D20C46" w:rsidRPr="00041F57" w:rsidRDefault="00D20C46" w:rsidP="00D20C46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D20C46" w:rsidRPr="00041F57" w:rsidRDefault="00A12950" w:rsidP="005B382E">
      <w:pPr>
        <w:rPr>
          <w:lang w:val="bs-Latn-BA" w:eastAsia="sl-SI"/>
        </w:rPr>
      </w:pPr>
      <w:r>
        <w:rPr>
          <w:lang w:val="bs-Latn-BA" w:eastAsia="sl-SI"/>
        </w:rPr>
        <w:t xml:space="preserve">Na osnovu </w:t>
      </w:r>
      <w:r w:rsidR="00D20C46" w:rsidRPr="00041F57">
        <w:rPr>
          <w:lang w:val="bs-Latn-BA" w:eastAsia="sl-SI"/>
        </w:rPr>
        <w:t>VAK model</w:t>
      </w:r>
      <w:r>
        <w:rPr>
          <w:lang w:val="bs-Latn-BA" w:eastAsia="sl-SI"/>
        </w:rPr>
        <w:t>a</w:t>
      </w:r>
      <w:r w:rsidR="00D20C46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većina ljudi ima</w:t>
      </w:r>
      <w:r w:rsidR="00D20C46" w:rsidRPr="00041F57">
        <w:rPr>
          <w:lang w:val="bs-Latn-BA" w:eastAsia="sl-SI"/>
        </w:rPr>
        <w:t xml:space="preserve"> dominant</w:t>
      </w:r>
      <w:r>
        <w:rPr>
          <w:lang w:val="bs-Latn-BA" w:eastAsia="sl-SI"/>
        </w:rPr>
        <w:t>an ili</w:t>
      </w:r>
      <w:r w:rsidR="00D20C46" w:rsidRPr="00041F57">
        <w:rPr>
          <w:lang w:val="bs-Latn-BA" w:eastAsia="sl-SI"/>
        </w:rPr>
        <w:t xml:space="preserve"> prefer</w:t>
      </w:r>
      <w:r>
        <w:rPr>
          <w:lang w:val="bs-Latn-BA" w:eastAsia="sl-SI"/>
        </w:rPr>
        <w:t>encijalni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stil učenja</w:t>
      </w:r>
      <w:r w:rsidR="00D20C46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mada neki ljudi imaju mješavinu i podjednako izbalansiran spoj</w:t>
      </w:r>
      <w:r w:rsidR="00D20C46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sva tri stila</w:t>
      </w:r>
      <w:r w:rsidR="00D20C46" w:rsidRPr="00041F57">
        <w:rPr>
          <w:lang w:val="bs-Latn-BA" w:eastAsia="sl-SI"/>
        </w:rPr>
        <w:t>.</w:t>
      </w:r>
    </w:p>
    <w:p w:rsidR="00D20C46" w:rsidRPr="00041F57" w:rsidRDefault="00A12950" w:rsidP="005B382E">
      <w:pPr>
        <w:rPr>
          <w:lang w:val="bs-Latn-BA" w:eastAsia="sl-SI"/>
        </w:rPr>
      </w:pPr>
      <w:r>
        <w:rPr>
          <w:lang w:val="bs-Latn-BA" w:eastAsia="sl-SI"/>
        </w:rPr>
        <w:t>Kao što je već pomenuto</w:t>
      </w:r>
      <w:r w:rsidR="00D20C46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također je korisno pogledati </w:t>
      </w:r>
      <w:hyperlink r:id="rId14" w:history="1">
        <w:r w:rsidR="00D20C46" w:rsidRPr="00041F57">
          <w:rPr>
            <w:lang w:val="bs-Latn-BA" w:eastAsia="sl-SI"/>
          </w:rPr>
          <w:t>Kolb</w:t>
        </w:r>
        <w:r>
          <w:rPr>
            <w:lang w:val="bs-Latn-BA" w:eastAsia="sl-SI"/>
          </w:rPr>
          <w:t xml:space="preserve">ov model stilova učenja </w:t>
        </w:r>
      </w:hyperlink>
      <w:r>
        <w:t>i</w:t>
      </w:r>
      <w:r w:rsidR="00D20C46" w:rsidRPr="00041F57">
        <w:rPr>
          <w:lang w:val="bs-Latn-BA" w:eastAsia="sl-SI"/>
        </w:rPr>
        <w:t> </w:t>
      </w:r>
      <w:hyperlink r:id="rId15" w:history="1">
        <w:r w:rsidR="00D20C46" w:rsidRPr="00041F57">
          <w:rPr>
            <w:lang w:val="bs-Latn-BA" w:eastAsia="sl-SI"/>
          </w:rPr>
          <w:t>Gardner</w:t>
        </w:r>
        <w:r>
          <w:rPr>
            <w:lang w:val="bs-Latn-BA" w:eastAsia="sl-SI"/>
          </w:rPr>
          <w:t xml:space="preserve">ov </w:t>
        </w:r>
        <w:r w:rsidR="00D20C46" w:rsidRPr="00041F57">
          <w:rPr>
            <w:lang w:val="bs-Latn-BA" w:eastAsia="sl-SI"/>
          </w:rPr>
          <w:t>model</w:t>
        </w:r>
      </w:hyperlink>
      <w:r>
        <w:t xml:space="preserve"> višestrukih inteligencija</w:t>
      </w:r>
      <w:r w:rsidR="00D20C46" w:rsidRPr="00041F57">
        <w:rPr>
          <w:lang w:val="bs-Latn-BA" w:eastAsia="sl-SI"/>
        </w:rPr>
        <w:t>.</w:t>
      </w:r>
    </w:p>
    <w:p w:rsidR="00D20C46" w:rsidRPr="00041F57" w:rsidRDefault="00D20C46" w:rsidP="00D20C46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p w:rsidR="00D20C46" w:rsidRPr="00041F57" w:rsidRDefault="00757C13" w:rsidP="005B382E">
      <w:pPr>
        <w:pStyle w:val="Heading2"/>
        <w:rPr>
          <w:lang w:val="bs-Latn-BA"/>
        </w:rPr>
      </w:pPr>
      <w:r w:rsidRPr="00757C13">
        <w:rPr>
          <w:lang w:val="bs-Latn-BA"/>
        </w:rPr>
        <w:t xml:space="preserve">Vizuelni-Auditorni-Kinestetički </w:t>
      </w:r>
      <w:r>
        <w:rPr>
          <w:lang w:val="bs-Latn-BA"/>
        </w:rPr>
        <w:t>stilovi učenja</w:t>
      </w:r>
    </w:p>
    <w:p w:rsidR="00D20C46" w:rsidRPr="00076692" w:rsidRDefault="00D20C46" w:rsidP="005B382E">
      <w:pPr>
        <w:rPr>
          <w:lang w:val="bs-Latn-BA" w:eastAsia="sl-SI"/>
        </w:rPr>
      </w:pPr>
      <w:r w:rsidRPr="00076692">
        <w:rPr>
          <w:lang w:val="bs-Latn-BA" w:eastAsia="sl-SI"/>
        </w:rPr>
        <w:t>VAK</w:t>
      </w:r>
      <w:r w:rsidR="004F319F" w:rsidRPr="00076692">
        <w:rPr>
          <w:lang w:val="bs-Latn-BA" w:eastAsia="sl-SI"/>
        </w:rPr>
        <w:t xml:space="preserve"> model stilova učenja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pruža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vrlo lagan i brz</w:t>
      </w:r>
      <w:r w:rsidRPr="00076692">
        <w:rPr>
          <w:lang w:val="bs-Latn-BA" w:eastAsia="sl-SI"/>
        </w:rPr>
        <w:t xml:space="preserve"> referen</w:t>
      </w:r>
      <w:r w:rsidR="00076692">
        <w:rPr>
          <w:lang w:val="bs-Latn-BA" w:eastAsia="sl-SI"/>
        </w:rPr>
        <w:t>tni</w:t>
      </w:r>
      <w:r w:rsidRPr="00076692">
        <w:rPr>
          <w:lang w:val="bs-Latn-BA" w:eastAsia="sl-SI"/>
        </w:rPr>
        <w:t xml:space="preserve"> invent</w:t>
      </w:r>
      <w:r w:rsidR="00076692">
        <w:rPr>
          <w:lang w:val="bs-Latn-BA" w:eastAsia="sl-SI"/>
        </w:rPr>
        <w:t>ar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na osnovu kojeg se mogu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procijeniti preferentni stilovi učenja pojedinaca</w:t>
      </w:r>
      <w:r w:rsidRPr="00076692">
        <w:rPr>
          <w:lang w:val="bs-Latn-BA" w:eastAsia="sl-SI"/>
        </w:rPr>
        <w:t xml:space="preserve">, </w:t>
      </w:r>
      <w:r w:rsidR="00076692">
        <w:rPr>
          <w:lang w:val="bs-Latn-BA" w:eastAsia="sl-SI"/>
        </w:rPr>
        <w:t>a zatim najvažnije</w:t>
      </w:r>
      <w:r w:rsidRPr="00076692">
        <w:rPr>
          <w:lang w:val="bs-Latn-BA" w:eastAsia="sl-SI"/>
        </w:rPr>
        <w:t xml:space="preserve">, </w:t>
      </w:r>
      <w:r w:rsidRPr="00076692">
        <w:rPr>
          <w:b/>
          <w:bCs/>
          <w:lang w:val="bs-Latn-BA" w:eastAsia="sl-SI"/>
        </w:rPr>
        <w:t>d</w:t>
      </w:r>
      <w:r w:rsidR="00076692">
        <w:rPr>
          <w:b/>
          <w:bCs/>
          <w:lang w:val="bs-Latn-BA" w:eastAsia="sl-SI"/>
        </w:rPr>
        <w:t>izajnirati</w:t>
      </w:r>
      <w:r w:rsidRPr="00076692">
        <w:rPr>
          <w:b/>
          <w:bCs/>
          <w:lang w:val="bs-Latn-BA" w:eastAsia="sl-SI"/>
        </w:rPr>
        <w:t xml:space="preserve"> metod</w:t>
      </w:r>
      <w:r w:rsidR="00076692">
        <w:rPr>
          <w:b/>
          <w:bCs/>
          <w:lang w:val="bs-Latn-BA" w:eastAsia="sl-SI"/>
        </w:rPr>
        <w:t>e učenja</w:t>
      </w:r>
      <w:r w:rsidRPr="00076692">
        <w:rPr>
          <w:b/>
          <w:bCs/>
          <w:lang w:val="bs-Latn-BA" w:eastAsia="sl-SI"/>
        </w:rPr>
        <w:t xml:space="preserve"> </w:t>
      </w:r>
      <w:r w:rsidR="00076692">
        <w:rPr>
          <w:b/>
          <w:bCs/>
          <w:lang w:val="bs-Latn-BA" w:eastAsia="sl-SI"/>
        </w:rPr>
        <w:t>i</w:t>
      </w:r>
      <w:r w:rsidRPr="00076692">
        <w:rPr>
          <w:b/>
          <w:bCs/>
          <w:lang w:val="bs-Latn-BA" w:eastAsia="sl-SI"/>
        </w:rPr>
        <w:t xml:space="preserve"> </w:t>
      </w:r>
      <w:r w:rsidR="00076692">
        <w:rPr>
          <w:b/>
          <w:bCs/>
          <w:lang w:val="bs-Latn-BA" w:eastAsia="sl-SI"/>
        </w:rPr>
        <w:t>iskustva</w:t>
      </w:r>
      <w:r w:rsidRPr="00076692">
        <w:rPr>
          <w:b/>
          <w:bCs/>
          <w:lang w:val="bs-Latn-BA" w:eastAsia="sl-SI"/>
        </w:rPr>
        <w:t xml:space="preserve"> </w:t>
      </w:r>
      <w:r w:rsidR="00076692">
        <w:rPr>
          <w:b/>
          <w:bCs/>
          <w:lang w:val="bs-Latn-BA" w:eastAsia="sl-SI"/>
        </w:rPr>
        <w:t>koja odgovaraju njihovim p</w:t>
      </w:r>
      <w:r w:rsidRPr="00076692">
        <w:rPr>
          <w:b/>
          <w:bCs/>
          <w:lang w:val="bs-Latn-BA" w:eastAsia="sl-SI"/>
        </w:rPr>
        <w:t>eferenc</w:t>
      </w:r>
      <w:r w:rsidR="00076692">
        <w:rPr>
          <w:b/>
          <w:bCs/>
          <w:lang w:val="bs-Latn-BA" w:eastAsia="sl-SI"/>
        </w:rPr>
        <w:t>ijama</w:t>
      </w:r>
      <w:r w:rsidRPr="00076692">
        <w:rPr>
          <w:lang w:val="bs-Latn-BA" w:eastAsia="sl-SI"/>
        </w:rPr>
        <w:t>:</w:t>
      </w:r>
    </w:p>
    <w:p w:rsidR="00D20C46" w:rsidRPr="00076692" w:rsidRDefault="00D20C46" w:rsidP="005B382E">
      <w:pPr>
        <w:rPr>
          <w:lang w:val="bs-Latn-BA" w:eastAsia="sl-SI"/>
        </w:rPr>
      </w:pPr>
      <w:r w:rsidRPr="00076692">
        <w:rPr>
          <w:b/>
          <w:bCs/>
          <w:lang w:val="bs-Latn-BA" w:eastAsia="sl-SI"/>
        </w:rPr>
        <w:t>Vi</w:t>
      </w:r>
      <w:r w:rsidR="00076692">
        <w:rPr>
          <w:b/>
          <w:bCs/>
          <w:lang w:val="bs-Latn-BA" w:eastAsia="sl-SI"/>
        </w:rPr>
        <w:t>zue</w:t>
      </w:r>
      <w:r w:rsidRPr="00076692">
        <w:rPr>
          <w:b/>
          <w:bCs/>
          <w:lang w:val="bs-Latn-BA" w:eastAsia="sl-SI"/>
        </w:rPr>
        <w:t>l</w:t>
      </w:r>
      <w:r w:rsidR="00076692">
        <w:rPr>
          <w:b/>
          <w:bCs/>
          <w:lang w:val="bs-Latn-BA" w:eastAsia="sl-SI"/>
        </w:rPr>
        <w:t>ni</w:t>
      </w:r>
      <w:r w:rsidRPr="00076692">
        <w:rPr>
          <w:lang w:val="bs-Latn-BA" w:eastAsia="sl-SI"/>
        </w:rPr>
        <w:t> st</w:t>
      </w:r>
      <w:r w:rsidR="00076692">
        <w:rPr>
          <w:lang w:val="bs-Latn-BA" w:eastAsia="sl-SI"/>
        </w:rPr>
        <w:t>il učenja uključuje upotrebu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viđenih ili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posmatranih stvari</w:t>
      </w:r>
      <w:r w:rsidRPr="00076692">
        <w:rPr>
          <w:lang w:val="bs-Latn-BA" w:eastAsia="sl-SI"/>
        </w:rPr>
        <w:t xml:space="preserve">, </w:t>
      </w:r>
      <w:r w:rsidR="00076692">
        <w:rPr>
          <w:lang w:val="bs-Latn-BA" w:eastAsia="sl-SI"/>
        </w:rPr>
        <w:t>uključujući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slike</w:t>
      </w:r>
      <w:r w:rsidRPr="00076692">
        <w:rPr>
          <w:lang w:val="bs-Latn-BA" w:eastAsia="sl-SI"/>
        </w:rPr>
        <w:t>, di</w:t>
      </w:r>
      <w:r w:rsidR="00076692">
        <w:rPr>
          <w:lang w:val="bs-Latn-BA" w:eastAsia="sl-SI"/>
        </w:rPr>
        <w:t>jagrame</w:t>
      </w:r>
      <w:r w:rsidRPr="00076692">
        <w:rPr>
          <w:lang w:val="bs-Latn-BA" w:eastAsia="sl-SI"/>
        </w:rPr>
        <w:t>, demonstra</w:t>
      </w:r>
      <w:r w:rsidR="00076692">
        <w:rPr>
          <w:lang w:val="bs-Latn-BA" w:eastAsia="sl-SI"/>
        </w:rPr>
        <w:t>cije</w:t>
      </w:r>
      <w:r w:rsidRPr="00076692">
        <w:rPr>
          <w:lang w:val="bs-Latn-BA" w:eastAsia="sl-SI"/>
        </w:rPr>
        <w:t xml:space="preserve">, </w:t>
      </w:r>
      <w:r w:rsidR="00076692">
        <w:rPr>
          <w:lang w:val="bs-Latn-BA" w:eastAsia="sl-SI"/>
        </w:rPr>
        <w:t>prikaze</w:t>
      </w:r>
      <w:r w:rsidRPr="00076692">
        <w:rPr>
          <w:lang w:val="bs-Latn-BA" w:eastAsia="sl-SI"/>
        </w:rPr>
        <w:t xml:space="preserve">, </w:t>
      </w:r>
      <w:r w:rsidR="00076692">
        <w:rPr>
          <w:lang w:val="bs-Latn-BA" w:eastAsia="sl-SI"/>
        </w:rPr>
        <w:t>podjeljene materijale, filmove</w:t>
      </w:r>
      <w:r w:rsidRPr="00076692">
        <w:rPr>
          <w:lang w:val="bs-Latn-BA" w:eastAsia="sl-SI"/>
        </w:rPr>
        <w:t xml:space="preserve">, </w:t>
      </w:r>
      <w:r w:rsidR="00076692">
        <w:rPr>
          <w:lang w:val="bs-Latn-BA" w:eastAsia="sl-SI"/>
        </w:rPr>
        <w:t>itd</w:t>
      </w:r>
      <w:r w:rsidRPr="00076692">
        <w:rPr>
          <w:lang w:val="bs-Latn-BA" w:eastAsia="sl-SI"/>
        </w:rPr>
        <w:t>.</w:t>
      </w:r>
    </w:p>
    <w:p w:rsidR="00D20C46" w:rsidRPr="00041F57" w:rsidRDefault="00D20C46" w:rsidP="005B382E">
      <w:pPr>
        <w:rPr>
          <w:lang w:val="bs-Latn-BA" w:eastAsia="sl-SI"/>
        </w:rPr>
      </w:pPr>
      <w:r w:rsidRPr="00076692">
        <w:rPr>
          <w:b/>
          <w:bCs/>
          <w:lang w:val="bs-Latn-BA" w:eastAsia="sl-SI"/>
        </w:rPr>
        <w:t>Auditor</w:t>
      </w:r>
      <w:r w:rsidR="00076692">
        <w:rPr>
          <w:b/>
          <w:bCs/>
          <w:lang w:val="bs-Latn-BA" w:eastAsia="sl-SI"/>
        </w:rPr>
        <w:t>ni</w:t>
      </w:r>
      <w:r w:rsidRPr="00076692">
        <w:rPr>
          <w:lang w:val="bs-Latn-BA" w:eastAsia="sl-SI"/>
        </w:rPr>
        <w:t> st</w:t>
      </w:r>
      <w:r w:rsidR="00076692">
        <w:rPr>
          <w:lang w:val="bs-Latn-BA" w:eastAsia="sl-SI"/>
        </w:rPr>
        <w:t>i</w:t>
      </w:r>
      <w:r w:rsidRPr="00076692">
        <w:rPr>
          <w:lang w:val="bs-Latn-BA" w:eastAsia="sl-SI"/>
        </w:rPr>
        <w:t>l</w:t>
      </w:r>
      <w:r w:rsidR="00076692">
        <w:rPr>
          <w:lang w:val="bs-Latn-BA" w:eastAsia="sl-SI"/>
        </w:rPr>
        <w:t xml:space="preserve"> učenja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uključuje prenos</w:t>
      </w:r>
      <w:r w:rsidRPr="00076692">
        <w:rPr>
          <w:lang w:val="bs-Latn-BA" w:eastAsia="sl-SI"/>
        </w:rPr>
        <w:t xml:space="preserve"> informa</w:t>
      </w:r>
      <w:r w:rsidR="00076692">
        <w:rPr>
          <w:lang w:val="bs-Latn-BA" w:eastAsia="sl-SI"/>
        </w:rPr>
        <w:t>cija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slušanjem</w:t>
      </w:r>
      <w:r w:rsidRPr="00076692">
        <w:rPr>
          <w:lang w:val="bs-Latn-BA" w:eastAsia="sl-SI"/>
        </w:rPr>
        <w:t xml:space="preserve">: </w:t>
      </w:r>
      <w:r w:rsidR="00076692">
        <w:rPr>
          <w:lang w:val="bs-Latn-BA" w:eastAsia="sl-SI"/>
        </w:rPr>
        <w:t>izgovorenih riječi</w:t>
      </w:r>
      <w:r w:rsidRPr="00076692">
        <w:rPr>
          <w:lang w:val="bs-Latn-BA" w:eastAsia="sl-SI"/>
        </w:rPr>
        <w:t xml:space="preserve">, </w:t>
      </w:r>
      <w:r w:rsidR="00076692">
        <w:rPr>
          <w:lang w:val="bs-Latn-BA" w:eastAsia="sl-SI"/>
        </w:rPr>
        <w:t>sebe ili drugih</w:t>
      </w:r>
      <w:r w:rsidRPr="00076692">
        <w:rPr>
          <w:lang w:val="bs-Latn-BA" w:eastAsia="sl-SI"/>
        </w:rPr>
        <w:t xml:space="preserve">, </w:t>
      </w:r>
      <w:r w:rsidR="00076692">
        <w:rPr>
          <w:lang w:val="bs-Latn-BA" w:eastAsia="sl-SI"/>
        </w:rPr>
        <w:t>zvukova ili</w:t>
      </w:r>
      <w:r w:rsidRPr="00076692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šumova</w:t>
      </w:r>
      <w:r w:rsidRPr="00076692">
        <w:rPr>
          <w:lang w:val="bs-Latn-BA" w:eastAsia="sl-SI"/>
        </w:rPr>
        <w:t>.</w:t>
      </w:r>
    </w:p>
    <w:p w:rsidR="00D20C46" w:rsidRPr="00041F57" w:rsidRDefault="00D20C46" w:rsidP="005B382E">
      <w:pPr>
        <w:rPr>
          <w:lang w:val="bs-Latn-BA" w:eastAsia="sl-SI"/>
        </w:rPr>
      </w:pPr>
      <w:r w:rsidRPr="00041F57">
        <w:rPr>
          <w:b/>
          <w:bCs/>
          <w:lang w:val="bs-Latn-BA" w:eastAsia="sl-SI"/>
        </w:rPr>
        <w:t>Kinesteti</w:t>
      </w:r>
      <w:r w:rsidR="00076692">
        <w:rPr>
          <w:b/>
          <w:bCs/>
          <w:lang w:val="bs-Latn-BA" w:eastAsia="sl-SI"/>
        </w:rPr>
        <w:t>čko</w:t>
      </w:r>
      <w:r w:rsidRPr="00041F57">
        <w:rPr>
          <w:lang w:val="bs-Latn-BA" w:eastAsia="sl-SI"/>
        </w:rPr>
        <w:t> </w:t>
      </w:r>
      <w:r w:rsidR="00076692">
        <w:rPr>
          <w:lang w:val="bs-Latn-BA" w:eastAsia="sl-SI"/>
        </w:rPr>
        <w:t>učenje</w:t>
      </w:r>
      <w:r w:rsidRPr="00041F57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uključuje</w:t>
      </w:r>
      <w:r w:rsidRPr="00041F57">
        <w:rPr>
          <w:lang w:val="bs-Latn-BA" w:eastAsia="sl-SI"/>
        </w:rPr>
        <w:t xml:space="preserve"> </w:t>
      </w:r>
      <w:r w:rsidR="00076692">
        <w:rPr>
          <w:lang w:val="bs-Latn-BA" w:eastAsia="sl-SI"/>
        </w:rPr>
        <w:t>fizičk</w:t>
      </w:r>
      <w:r w:rsidR="00FB5646">
        <w:rPr>
          <w:lang w:val="bs-Latn-BA" w:eastAsia="sl-SI"/>
        </w:rPr>
        <w:t>o iskustvo</w:t>
      </w:r>
      <w:r w:rsidRPr="00041F57">
        <w:rPr>
          <w:lang w:val="bs-Latn-BA" w:eastAsia="sl-SI"/>
        </w:rPr>
        <w:t xml:space="preserve"> - </w:t>
      </w:r>
      <w:r w:rsidR="00FB5646">
        <w:rPr>
          <w:lang w:val="bs-Latn-BA" w:eastAsia="sl-SI"/>
        </w:rPr>
        <w:t>dodir</w:t>
      </w:r>
      <w:r w:rsidRPr="00041F57">
        <w:rPr>
          <w:lang w:val="bs-Latn-BA" w:eastAsia="sl-SI"/>
        </w:rPr>
        <w:t xml:space="preserve">, </w:t>
      </w:r>
      <w:r w:rsidR="00FB5646">
        <w:rPr>
          <w:lang w:val="bs-Latn-BA" w:eastAsia="sl-SI"/>
        </w:rPr>
        <w:t>osjećaj</w:t>
      </w:r>
      <w:r w:rsidRPr="00041F57">
        <w:rPr>
          <w:lang w:val="bs-Latn-BA" w:eastAsia="sl-SI"/>
        </w:rPr>
        <w:t xml:space="preserve">, </w:t>
      </w:r>
      <w:r w:rsidR="00FB5646">
        <w:rPr>
          <w:lang w:val="bs-Latn-BA" w:eastAsia="sl-SI"/>
        </w:rPr>
        <w:t>držanje</w:t>
      </w:r>
      <w:r w:rsidRPr="00041F57">
        <w:rPr>
          <w:lang w:val="bs-Latn-BA" w:eastAsia="sl-SI"/>
        </w:rPr>
        <w:t xml:space="preserve">, </w:t>
      </w:r>
      <w:r w:rsidR="00FB5646">
        <w:rPr>
          <w:lang w:val="bs-Latn-BA" w:eastAsia="sl-SI"/>
        </w:rPr>
        <w:t>izvedbu, iskustva praktičnog rada</w:t>
      </w:r>
      <w:r w:rsidRPr="00041F57">
        <w:rPr>
          <w:lang w:val="bs-Latn-BA" w:eastAsia="sl-SI"/>
        </w:rPr>
        <w:t>.</w:t>
      </w:r>
    </w:p>
    <w:p w:rsidR="00D20C46" w:rsidRPr="00041F57" w:rsidRDefault="00D20C46">
      <w:pPr>
        <w:rPr>
          <w:lang w:val="bs-Latn-BA" w:eastAsia="sl-SI"/>
        </w:rPr>
      </w:pPr>
    </w:p>
    <w:p w:rsidR="005B382E" w:rsidRPr="00041F57" w:rsidRDefault="005B382E">
      <w:pPr>
        <w:rPr>
          <w:rFonts w:cs="Times New Roman"/>
          <w:lang w:val="bs-Latn-BA"/>
        </w:rPr>
      </w:pPr>
    </w:p>
    <w:p w:rsidR="005B382E" w:rsidRPr="00041F57" w:rsidRDefault="005B382E">
      <w:pPr>
        <w:rPr>
          <w:rFonts w:cs="Times New Roman"/>
          <w:lang w:val="bs-Latn-BA"/>
        </w:rPr>
      </w:pPr>
    </w:p>
    <w:p w:rsidR="005B382E" w:rsidRPr="00041F57" w:rsidRDefault="005B382E" w:rsidP="0051035F">
      <w:pPr>
        <w:pStyle w:val="Heading3"/>
        <w:shd w:val="clear" w:color="auto" w:fill="FFFFFF"/>
        <w:spacing w:before="300" w:beforeAutospacing="0" w:after="150" w:afterAutospacing="0"/>
        <w:rPr>
          <w:rFonts w:ascii="Times New Roman" w:hAnsi="Times New Roman"/>
          <w:b w:val="0"/>
          <w:bCs w:val="0"/>
          <w:color w:val="DD0000"/>
          <w:kern w:val="36"/>
          <w:sz w:val="54"/>
          <w:szCs w:val="54"/>
          <w:lang w:val="bs-Latn-BA"/>
        </w:rPr>
      </w:pPr>
    </w:p>
    <w:p w:rsidR="005B382E" w:rsidRPr="00041F57" w:rsidRDefault="005B382E" w:rsidP="0051035F">
      <w:pPr>
        <w:pStyle w:val="Heading3"/>
        <w:shd w:val="clear" w:color="auto" w:fill="FFFFFF"/>
        <w:spacing w:before="300" w:beforeAutospacing="0" w:after="150" w:afterAutospacing="0"/>
        <w:rPr>
          <w:rFonts w:ascii="Times New Roman" w:hAnsi="Times New Roman"/>
          <w:b w:val="0"/>
          <w:bCs w:val="0"/>
          <w:color w:val="DD0000"/>
          <w:kern w:val="36"/>
          <w:sz w:val="54"/>
          <w:szCs w:val="54"/>
          <w:lang w:val="bs-Latn-BA"/>
        </w:rPr>
      </w:pPr>
    </w:p>
    <w:p w:rsidR="005B382E" w:rsidRPr="00041F57" w:rsidRDefault="005B382E" w:rsidP="0051035F">
      <w:pPr>
        <w:pStyle w:val="Heading3"/>
        <w:shd w:val="clear" w:color="auto" w:fill="FFFFFF"/>
        <w:spacing w:before="300" w:beforeAutospacing="0" w:after="150" w:afterAutospacing="0"/>
        <w:rPr>
          <w:rFonts w:ascii="Times New Roman" w:hAnsi="Times New Roman"/>
          <w:b w:val="0"/>
          <w:bCs w:val="0"/>
          <w:color w:val="DD0000"/>
          <w:kern w:val="36"/>
          <w:sz w:val="54"/>
          <w:szCs w:val="54"/>
          <w:lang w:val="bs-Latn-BA"/>
        </w:rPr>
      </w:pPr>
    </w:p>
    <w:p w:rsidR="0051035F" w:rsidRPr="00C4339B" w:rsidRDefault="0051035F" w:rsidP="005B382E">
      <w:pPr>
        <w:pStyle w:val="Heading1"/>
        <w:rPr>
          <w:lang w:val="bs-Latn-BA"/>
        </w:rPr>
      </w:pPr>
      <w:r w:rsidRPr="00C4339B">
        <w:rPr>
          <w:lang w:val="bs-Latn-BA"/>
        </w:rPr>
        <w:t>Kolb</w:t>
      </w:r>
      <w:r w:rsidR="00FB5646" w:rsidRPr="00C4339B">
        <w:rPr>
          <w:lang w:val="bs-Latn-BA"/>
        </w:rPr>
        <w:t>ovi</w:t>
      </w:r>
      <w:r w:rsidRPr="00C4339B">
        <w:rPr>
          <w:lang w:val="bs-Latn-BA"/>
        </w:rPr>
        <w:t xml:space="preserve"> </w:t>
      </w:r>
      <w:r w:rsidR="00FB5646" w:rsidRPr="00C4339B">
        <w:rPr>
          <w:lang w:val="bs-Latn-BA"/>
        </w:rPr>
        <w:t>stilovi učenja</w:t>
      </w:r>
    </w:p>
    <w:p w:rsidR="0051035F" w:rsidRPr="00C4339B" w:rsidRDefault="0051035F" w:rsidP="0051035F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  <w:lang w:val="bs-Latn-BA"/>
        </w:rPr>
      </w:pPr>
    </w:p>
    <w:p w:rsidR="0051035F" w:rsidRPr="00C4339B" w:rsidRDefault="0051035F" w:rsidP="005B382E">
      <w:pPr>
        <w:rPr>
          <w:lang w:val="bs-Latn-BA"/>
        </w:rPr>
      </w:pPr>
      <w:r w:rsidRPr="00C4339B">
        <w:rPr>
          <w:lang w:val="bs-Latn-BA"/>
        </w:rPr>
        <w:t xml:space="preserve">Kolb </w:t>
      </w:r>
      <w:r w:rsidR="00C4339B">
        <w:rPr>
          <w:lang w:val="bs-Latn-BA"/>
        </w:rPr>
        <w:t>objašnjava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da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različiti ljudi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prirodno</w:t>
      </w:r>
      <w:r w:rsidRPr="00C4339B">
        <w:rPr>
          <w:lang w:val="bs-Latn-BA"/>
        </w:rPr>
        <w:t xml:space="preserve"> prefer</w:t>
      </w:r>
      <w:r w:rsidR="00C4339B">
        <w:rPr>
          <w:lang w:val="bs-Latn-BA"/>
        </w:rPr>
        <w:t>iraju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jedan određeni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različiti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stil učenja</w:t>
      </w:r>
      <w:r w:rsidRPr="00C4339B">
        <w:rPr>
          <w:lang w:val="bs-Latn-BA"/>
        </w:rPr>
        <w:t xml:space="preserve">. </w:t>
      </w:r>
      <w:r w:rsidR="00C4339B">
        <w:rPr>
          <w:lang w:val="bs-Latn-BA"/>
        </w:rPr>
        <w:t>Razni fak</w:t>
      </w:r>
      <w:r w:rsidRPr="00C4339B">
        <w:rPr>
          <w:lang w:val="bs-Latn-BA"/>
        </w:rPr>
        <w:t>tor</w:t>
      </w:r>
      <w:r w:rsidR="00C4339B">
        <w:rPr>
          <w:lang w:val="bs-Latn-BA"/>
        </w:rPr>
        <w:t>i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utiču na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preferirani stil neke osobe</w:t>
      </w:r>
      <w:r w:rsidRPr="00C4339B">
        <w:rPr>
          <w:lang w:val="bs-Latn-BA"/>
        </w:rPr>
        <w:t xml:space="preserve">: </w:t>
      </w:r>
      <w:r w:rsidR="00C4339B">
        <w:rPr>
          <w:lang w:val="bs-Latn-BA"/>
        </w:rPr>
        <w:t>Posebno u njegovom modelu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teorije iskustvenog učenja</w:t>
      </w:r>
      <w:r w:rsidRPr="00C4339B">
        <w:rPr>
          <w:lang w:val="bs-Latn-BA"/>
        </w:rPr>
        <w:t xml:space="preserve"> (ELT) Kolb </w:t>
      </w:r>
      <w:r w:rsidR="00C4339B">
        <w:rPr>
          <w:lang w:val="bs-Latn-BA"/>
        </w:rPr>
        <w:t xml:space="preserve">je </w:t>
      </w:r>
      <w:r w:rsidRPr="00C4339B">
        <w:rPr>
          <w:lang w:val="bs-Latn-BA"/>
        </w:rPr>
        <w:t>defin</w:t>
      </w:r>
      <w:r w:rsidR="00C4339B">
        <w:rPr>
          <w:lang w:val="bs-Latn-BA"/>
        </w:rPr>
        <w:t>isao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tri</w:t>
      </w:r>
      <w:r w:rsidRPr="00C4339B">
        <w:rPr>
          <w:lang w:val="bs-Latn-BA"/>
        </w:rPr>
        <w:t xml:space="preserve"> sta</w:t>
      </w:r>
      <w:r w:rsidR="00C4339B">
        <w:rPr>
          <w:lang w:val="bs-Latn-BA"/>
        </w:rPr>
        <w:t>dija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razvoja osobe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i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sugeriše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da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se naša sklonost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da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pomirimo i uspješno</w:t>
      </w:r>
      <w:r w:rsidRPr="00C4339B">
        <w:rPr>
          <w:lang w:val="bs-Latn-BA"/>
        </w:rPr>
        <w:t xml:space="preserve"> integr</w:t>
      </w:r>
      <w:r w:rsidR="00C4339B">
        <w:rPr>
          <w:lang w:val="bs-Latn-BA"/>
        </w:rPr>
        <w:t>išemo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četiri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različita stila učenja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poboljšava kako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sazrijevamo kroz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naše stadije razvoja</w:t>
      </w:r>
      <w:r w:rsidRPr="00C4339B">
        <w:rPr>
          <w:lang w:val="bs-Latn-BA"/>
        </w:rPr>
        <w:t xml:space="preserve">. </w:t>
      </w:r>
      <w:r w:rsidR="00C4339B">
        <w:rPr>
          <w:lang w:val="bs-Latn-BA"/>
        </w:rPr>
        <w:t>Stadiji razvoja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koje je</w:t>
      </w:r>
      <w:r w:rsidRPr="00C4339B">
        <w:rPr>
          <w:lang w:val="bs-Latn-BA"/>
        </w:rPr>
        <w:t xml:space="preserve"> Kolb identifi</w:t>
      </w:r>
      <w:r w:rsidR="00C4339B">
        <w:rPr>
          <w:lang w:val="bs-Latn-BA"/>
        </w:rPr>
        <w:t>cirao su</w:t>
      </w:r>
      <w:r w:rsidRPr="00C4339B">
        <w:rPr>
          <w:lang w:val="bs-Latn-BA"/>
        </w:rPr>
        <w:t>:</w:t>
      </w:r>
    </w:p>
    <w:p w:rsidR="0051035F" w:rsidRPr="00C4339B" w:rsidRDefault="0051035F" w:rsidP="005B382E">
      <w:pPr>
        <w:pStyle w:val="ListParagraph"/>
        <w:numPr>
          <w:ilvl w:val="0"/>
          <w:numId w:val="27"/>
        </w:numPr>
        <w:rPr>
          <w:lang w:val="bs-Latn-BA"/>
        </w:rPr>
      </w:pPr>
      <w:r w:rsidRPr="00C4339B">
        <w:rPr>
          <w:b/>
          <w:lang w:val="bs-Latn-BA"/>
        </w:rPr>
        <w:t>A</w:t>
      </w:r>
      <w:r w:rsidR="00C4339B">
        <w:rPr>
          <w:b/>
          <w:lang w:val="bs-Latn-BA"/>
        </w:rPr>
        <w:t>kvizicija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–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rođenje do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adolescencije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–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razvoj osnovnih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sposobnosti</w:t>
      </w:r>
      <w:r w:rsidRPr="00C4339B">
        <w:rPr>
          <w:lang w:val="bs-Latn-BA"/>
        </w:rPr>
        <w:t xml:space="preserve"> </w:t>
      </w:r>
      <w:r w:rsidR="00C4339B">
        <w:rPr>
          <w:lang w:val="bs-Latn-BA"/>
        </w:rPr>
        <w:t>i</w:t>
      </w:r>
      <w:r w:rsidRPr="00C4339B">
        <w:rPr>
          <w:lang w:val="bs-Latn-BA"/>
        </w:rPr>
        <w:t xml:space="preserve"> '</w:t>
      </w:r>
      <w:r w:rsidR="00C4339B">
        <w:rPr>
          <w:lang w:val="bs-Latn-BA"/>
        </w:rPr>
        <w:t>k</w:t>
      </w:r>
      <w:r w:rsidRPr="00C4339B">
        <w:rPr>
          <w:lang w:val="bs-Latn-BA"/>
        </w:rPr>
        <w:t>ognitiv</w:t>
      </w:r>
      <w:r w:rsidR="00C4339B">
        <w:rPr>
          <w:lang w:val="bs-Latn-BA"/>
        </w:rPr>
        <w:t>nih</w:t>
      </w:r>
      <w:r w:rsidRPr="00C4339B">
        <w:rPr>
          <w:lang w:val="bs-Latn-BA"/>
        </w:rPr>
        <w:t xml:space="preserve"> stru</w:t>
      </w:r>
      <w:r w:rsidR="00C4339B">
        <w:rPr>
          <w:lang w:val="bs-Latn-BA"/>
        </w:rPr>
        <w:t>k</w:t>
      </w:r>
      <w:r w:rsidRPr="00C4339B">
        <w:rPr>
          <w:lang w:val="bs-Latn-BA"/>
        </w:rPr>
        <w:t>tur</w:t>
      </w:r>
      <w:r w:rsidR="00C4339B">
        <w:rPr>
          <w:lang w:val="bs-Latn-BA"/>
        </w:rPr>
        <w:t>a</w:t>
      </w:r>
      <w:r w:rsidRPr="00C4339B">
        <w:rPr>
          <w:lang w:val="bs-Latn-BA"/>
        </w:rPr>
        <w:t>'</w:t>
      </w:r>
    </w:p>
    <w:p w:rsidR="0051035F" w:rsidRPr="00C4339B" w:rsidRDefault="0051035F" w:rsidP="005B382E">
      <w:pPr>
        <w:pStyle w:val="ListParagraph"/>
        <w:numPr>
          <w:ilvl w:val="0"/>
          <w:numId w:val="27"/>
        </w:numPr>
        <w:rPr>
          <w:lang w:val="bs-Latn-BA"/>
        </w:rPr>
      </w:pPr>
      <w:r w:rsidRPr="00C4339B">
        <w:rPr>
          <w:b/>
          <w:lang w:val="bs-Latn-BA"/>
        </w:rPr>
        <w:t>Speci</w:t>
      </w:r>
      <w:r w:rsidR="00C4339B">
        <w:rPr>
          <w:b/>
          <w:lang w:val="bs-Latn-BA"/>
        </w:rPr>
        <w:t>j</w:t>
      </w:r>
      <w:r w:rsidRPr="00C4339B">
        <w:rPr>
          <w:b/>
          <w:lang w:val="bs-Latn-BA"/>
        </w:rPr>
        <w:t>aliza</w:t>
      </w:r>
      <w:r w:rsidR="00C4339B">
        <w:rPr>
          <w:b/>
          <w:lang w:val="bs-Latn-BA"/>
        </w:rPr>
        <w:t>cija</w:t>
      </w:r>
      <w:r w:rsidRPr="00C4339B">
        <w:rPr>
          <w:lang w:val="bs-Latn-BA"/>
        </w:rPr>
        <w:t xml:space="preserve"> - </w:t>
      </w:r>
      <w:r w:rsidR="00C4339B">
        <w:rPr>
          <w:lang w:val="bs-Latn-BA"/>
        </w:rPr>
        <w:t>škola</w:t>
      </w:r>
      <w:r w:rsidRPr="00C4339B">
        <w:rPr>
          <w:lang w:val="bs-Latn-BA"/>
        </w:rPr>
        <w:t xml:space="preserve">, </w:t>
      </w:r>
      <w:r w:rsidR="003F0711">
        <w:rPr>
          <w:lang w:val="bs-Latn-BA"/>
        </w:rPr>
        <w:t>početni rad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i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lična iskustva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odrasle dobi</w:t>
      </w:r>
      <w:r w:rsidRPr="00C4339B">
        <w:rPr>
          <w:lang w:val="bs-Latn-BA"/>
        </w:rPr>
        <w:t xml:space="preserve"> - </w:t>
      </w:r>
      <w:r w:rsidR="003F0711">
        <w:rPr>
          <w:lang w:val="bs-Latn-BA"/>
        </w:rPr>
        <w:t>razvoj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određenih</w:t>
      </w:r>
      <w:r w:rsidRPr="00C4339B">
        <w:rPr>
          <w:lang w:val="bs-Latn-BA"/>
        </w:rPr>
        <w:t xml:space="preserve"> 'speci</w:t>
      </w:r>
      <w:r w:rsidR="003F0711">
        <w:rPr>
          <w:lang w:val="bs-Latn-BA"/>
        </w:rPr>
        <w:t>j</w:t>
      </w:r>
      <w:r w:rsidRPr="00C4339B">
        <w:rPr>
          <w:lang w:val="bs-Latn-BA"/>
        </w:rPr>
        <w:t>aliz</w:t>
      </w:r>
      <w:r w:rsidR="003F0711">
        <w:rPr>
          <w:lang w:val="bs-Latn-BA"/>
        </w:rPr>
        <w:t>iranih stilova učenja</w:t>
      </w:r>
      <w:r w:rsidRPr="00C4339B">
        <w:rPr>
          <w:lang w:val="bs-Latn-BA"/>
        </w:rPr>
        <w:t xml:space="preserve">' </w:t>
      </w:r>
      <w:r w:rsidR="003F0711">
        <w:rPr>
          <w:lang w:val="bs-Latn-BA"/>
        </w:rPr>
        <w:t>oblikovanih od strane</w:t>
      </w:r>
      <w:r w:rsidRPr="00C4339B">
        <w:rPr>
          <w:lang w:val="bs-Latn-BA"/>
        </w:rPr>
        <w:t xml:space="preserve"> '</w:t>
      </w:r>
      <w:r w:rsidR="003F0711">
        <w:rPr>
          <w:lang w:val="bs-Latn-BA"/>
        </w:rPr>
        <w:t>društvene</w:t>
      </w:r>
      <w:r w:rsidRPr="00C4339B">
        <w:rPr>
          <w:lang w:val="bs-Latn-BA"/>
        </w:rPr>
        <w:t xml:space="preserve">, </w:t>
      </w:r>
      <w:r w:rsidR="003F0711">
        <w:rPr>
          <w:lang w:val="bs-Latn-BA"/>
        </w:rPr>
        <w:t>edukativne</w:t>
      </w:r>
      <w:r w:rsidRPr="00C4339B">
        <w:rPr>
          <w:lang w:val="bs-Latn-BA"/>
        </w:rPr>
        <w:t xml:space="preserve">, </w:t>
      </w:r>
      <w:r w:rsidR="003F0711">
        <w:rPr>
          <w:lang w:val="bs-Latn-BA"/>
        </w:rPr>
        <w:t>i</w:t>
      </w:r>
      <w:r w:rsidRPr="00C4339B">
        <w:rPr>
          <w:lang w:val="bs-Latn-BA"/>
        </w:rPr>
        <w:t xml:space="preserve"> organiza</w:t>
      </w:r>
      <w:r w:rsidR="003F0711">
        <w:rPr>
          <w:lang w:val="bs-Latn-BA"/>
        </w:rPr>
        <w:t>cione</w:t>
      </w:r>
      <w:r w:rsidRPr="00C4339B">
        <w:rPr>
          <w:lang w:val="bs-Latn-BA"/>
        </w:rPr>
        <w:t xml:space="preserve"> soci</w:t>
      </w:r>
      <w:r w:rsidR="003F0711">
        <w:rPr>
          <w:lang w:val="bs-Latn-BA"/>
        </w:rPr>
        <w:t>j</w:t>
      </w:r>
      <w:r w:rsidRPr="00C4339B">
        <w:rPr>
          <w:lang w:val="bs-Latn-BA"/>
        </w:rPr>
        <w:t>aliza</w:t>
      </w:r>
      <w:r w:rsidR="003F0711">
        <w:rPr>
          <w:lang w:val="bs-Latn-BA"/>
        </w:rPr>
        <w:t>cije</w:t>
      </w:r>
      <w:r w:rsidRPr="00C4339B">
        <w:rPr>
          <w:lang w:val="bs-Latn-BA"/>
        </w:rPr>
        <w:t>'</w:t>
      </w:r>
    </w:p>
    <w:p w:rsidR="0051035F" w:rsidRPr="00C4339B" w:rsidRDefault="0051035F" w:rsidP="005B382E">
      <w:pPr>
        <w:pStyle w:val="ListParagraph"/>
        <w:numPr>
          <w:ilvl w:val="0"/>
          <w:numId w:val="27"/>
        </w:numPr>
        <w:rPr>
          <w:lang w:val="bs-Latn-BA"/>
        </w:rPr>
      </w:pPr>
      <w:r w:rsidRPr="00C4339B">
        <w:rPr>
          <w:b/>
          <w:lang w:val="bs-Latn-BA"/>
        </w:rPr>
        <w:t>Integra</w:t>
      </w:r>
      <w:r w:rsidR="003F0711">
        <w:rPr>
          <w:b/>
          <w:lang w:val="bs-Latn-BA"/>
        </w:rPr>
        <w:t>cija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–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sredina karijere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do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kasnijeg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života</w:t>
      </w:r>
      <w:r w:rsidRPr="00C4339B">
        <w:rPr>
          <w:lang w:val="bs-Latn-BA"/>
        </w:rPr>
        <w:t xml:space="preserve"> - </w:t>
      </w:r>
      <w:r w:rsidR="003F0711">
        <w:rPr>
          <w:lang w:val="bs-Latn-BA"/>
        </w:rPr>
        <w:t>izražavanje</w:t>
      </w:r>
      <w:r w:rsidRPr="00C4339B">
        <w:rPr>
          <w:lang w:val="bs-Latn-BA"/>
        </w:rPr>
        <w:t xml:space="preserve"> n</w:t>
      </w:r>
      <w:r w:rsidR="003F0711">
        <w:rPr>
          <w:lang w:val="bs-Latn-BA"/>
        </w:rPr>
        <w:t>e</w:t>
      </w:r>
      <w:r w:rsidRPr="00C4339B">
        <w:rPr>
          <w:lang w:val="bs-Latn-BA"/>
        </w:rPr>
        <w:t>dominant</w:t>
      </w:r>
      <w:r w:rsidR="003F0711">
        <w:rPr>
          <w:lang w:val="bs-Latn-BA"/>
        </w:rPr>
        <w:t>nog stila učenja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u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radu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i ličnog</w:t>
      </w:r>
      <w:r w:rsidRPr="00C4339B">
        <w:rPr>
          <w:lang w:val="bs-Latn-BA"/>
        </w:rPr>
        <w:t xml:space="preserve"> </w:t>
      </w:r>
      <w:r w:rsidR="003F0711">
        <w:rPr>
          <w:lang w:val="bs-Latn-BA"/>
        </w:rPr>
        <w:t>života</w:t>
      </w:r>
      <w:r w:rsidRPr="00C4339B">
        <w:rPr>
          <w:lang w:val="bs-Latn-BA"/>
        </w:rPr>
        <w:t>.</w:t>
      </w:r>
    </w:p>
    <w:p w:rsidR="0051035F" w:rsidRPr="00041F57" w:rsidRDefault="006F2934" w:rsidP="005B382E">
      <w:pPr>
        <w:rPr>
          <w:lang w:val="bs-Latn-BA"/>
        </w:rPr>
      </w:pPr>
      <w:r>
        <w:rPr>
          <w:lang w:val="bs-Latn-BA"/>
        </w:rPr>
        <w:t>Šta god uticalo na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izbor stila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sama preferencija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stila učenja je u stvari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proizvod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dva para</w:t>
      </w:r>
      <w:r w:rsidR="0051035F" w:rsidRPr="00041F57">
        <w:rPr>
          <w:lang w:val="bs-Latn-BA"/>
        </w:rPr>
        <w:t xml:space="preserve"> vari</w:t>
      </w:r>
      <w:r>
        <w:rPr>
          <w:lang w:val="bs-Latn-BA"/>
        </w:rPr>
        <w:t>j</w:t>
      </w:r>
      <w:r w:rsidR="0051035F" w:rsidRPr="00041F57">
        <w:rPr>
          <w:lang w:val="bs-Latn-BA"/>
        </w:rPr>
        <w:t>abl</w:t>
      </w:r>
      <w:r>
        <w:rPr>
          <w:lang w:val="bs-Latn-BA"/>
        </w:rPr>
        <w:t>i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ili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 xml:space="preserve">dva različita </w:t>
      </w:r>
      <w:r w:rsidR="0051035F" w:rsidRPr="00041F57">
        <w:rPr>
          <w:lang w:val="bs-Latn-BA"/>
        </w:rPr>
        <w:t>'</w:t>
      </w:r>
      <w:r>
        <w:rPr>
          <w:lang w:val="bs-Latn-BA"/>
        </w:rPr>
        <w:t>izbora</w:t>
      </w:r>
      <w:r w:rsidR="0051035F" w:rsidRPr="00041F57">
        <w:rPr>
          <w:lang w:val="bs-Latn-BA"/>
        </w:rPr>
        <w:t xml:space="preserve">' </w:t>
      </w:r>
      <w:r>
        <w:rPr>
          <w:lang w:val="bs-Latn-BA"/>
        </w:rPr>
        <w:t>koja mi pravimo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koje</w:t>
      </w:r>
      <w:r w:rsidR="0051035F" w:rsidRPr="00041F57">
        <w:rPr>
          <w:lang w:val="bs-Latn-BA"/>
        </w:rPr>
        <w:t xml:space="preserve"> Kolb pre</w:t>
      </w:r>
      <w:r>
        <w:rPr>
          <w:lang w:val="bs-Latn-BA"/>
        </w:rPr>
        <w:t>zentira kao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linije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osa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svaka sa</w:t>
      </w:r>
      <w:r w:rsidR="0051035F" w:rsidRPr="00041F57">
        <w:rPr>
          <w:lang w:val="bs-Latn-BA"/>
        </w:rPr>
        <w:t xml:space="preserve"> '</w:t>
      </w:r>
      <w:r>
        <w:rPr>
          <w:lang w:val="bs-Latn-BA"/>
        </w:rPr>
        <w:t>proturiječnim</w:t>
      </w:r>
      <w:r w:rsidR="0051035F" w:rsidRPr="00041F57">
        <w:rPr>
          <w:lang w:val="bs-Latn-BA"/>
        </w:rPr>
        <w:t>' mod</w:t>
      </w:r>
      <w:r>
        <w:rPr>
          <w:lang w:val="bs-Latn-BA"/>
        </w:rPr>
        <w:t>ovima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na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oba kraja</w:t>
      </w:r>
      <w:r w:rsidR="0051035F" w:rsidRPr="00041F57">
        <w:rPr>
          <w:lang w:val="bs-Latn-BA"/>
        </w:rPr>
        <w:t>:</w:t>
      </w:r>
    </w:p>
    <w:p w:rsidR="0051035F" w:rsidRPr="00041F57" w:rsidRDefault="00D35C4E" w:rsidP="005B382E">
      <w:pPr>
        <w:rPr>
          <w:lang w:val="bs-Latn-BA"/>
        </w:rPr>
      </w:pPr>
      <w:r>
        <w:rPr>
          <w:b/>
          <w:bCs/>
          <w:lang w:val="bs-Latn-BA"/>
        </w:rPr>
        <w:t>Konk</w:t>
      </w:r>
      <w:r w:rsidR="0051035F" w:rsidRPr="00041F57">
        <w:rPr>
          <w:b/>
          <w:bCs/>
          <w:lang w:val="bs-Latn-BA"/>
        </w:rPr>
        <w:t>ret</w:t>
      </w:r>
      <w:r>
        <w:rPr>
          <w:b/>
          <w:bCs/>
          <w:lang w:val="bs-Latn-BA"/>
        </w:rPr>
        <w:t>no</w:t>
      </w:r>
      <w:r w:rsidR="0051035F" w:rsidRPr="00041F57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iskustvo</w:t>
      </w:r>
      <w:r w:rsidR="0051035F" w:rsidRPr="00041F57">
        <w:rPr>
          <w:b/>
          <w:bCs/>
          <w:lang w:val="bs-Latn-BA"/>
        </w:rPr>
        <w:t xml:space="preserve"> - CE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51035F" w:rsidRPr="00041F57">
        <w:rPr>
          <w:lang w:val="bs-Latn-BA"/>
        </w:rPr>
        <w:t>(</w:t>
      </w:r>
      <w:r>
        <w:rPr>
          <w:lang w:val="bs-Latn-BA"/>
        </w:rPr>
        <w:t>osjećaj</w:t>
      </w:r>
      <w:r w:rsidR="0051035F" w:rsidRPr="00041F57">
        <w:rPr>
          <w:lang w:val="bs-Latn-BA"/>
        </w:rPr>
        <w:t>)</w:t>
      </w:r>
      <w:r w:rsidR="0051035F" w:rsidRPr="00041F57">
        <w:rPr>
          <w:rStyle w:val="apple-converted-space"/>
          <w:rFonts w:cs="Times New Roman"/>
          <w:b/>
          <w:bCs/>
          <w:color w:val="333333"/>
          <w:sz w:val="21"/>
          <w:szCs w:val="21"/>
          <w:lang w:val="bs-Latn-BA"/>
        </w:rPr>
        <w:t> </w:t>
      </w:r>
      <w:r w:rsidR="0051035F" w:rsidRPr="00041F57">
        <w:rPr>
          <w:b/>
          <w:bCs/>
          <w:lang w:val="bs-Latn-BA"/>
        </w:rPr>
        <w:t>-----V-----Abstra</w:t>
      </w:r>
      <w:r>
        <w:rPr>
          <w:b/>
          <w:bCs/>
          <w:lang w:val="bs-Latn-BA"/>
        </w:rPr>
        <w:t>k</w:t>
      </w:r>
      <w:r w:rsidR="0051035F" w:rsidRPr="00041F57">
        <w:rPr>
          <w:b/>
          <w:bCs/>
          <w:lang w:val="bs-Latn-BA"/>
        </w:rPr>
        <w:t>t</w:t>
      </w:r>
      <w:r>
        <w:rPr>
          <w:b/>
          <w:bCs/>
          <w:lang w:val="bs-Latn-BA"/>
        </w:rPr>
        <w:t>na</w:t>
      </w:r>
      <w:r w:rsidR="0051035F" w:rsidRPr="00041F57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k</w:t>
      </w:r>
      <w:r w:rsidR="0051035F" w:rsidRPr="00041F57">
        <w:rPr>
          <w:b/>
          <w:bCs/>
          <w:lang w:val="bs-Latn-BA"/>
        </w:rPr>
        <w:t>onceptualiza</w:t>
      </w:r>
      <w:r>
        <w:rPr>
          <w:b/>
          <w:bCs/>
          <w:lang w:val="bs-Latn-BA"/>
        </w:rPr>
        <w:t>cija</w:t>
      </w:r>
      <w:r w:rsidR="0051035F" w:rsidRPr="00041F57">
        <w:rPr>
          <w:b/>
          <w:bCs/>
          <w:lang w:val="bs-Latn-BA"/>
        </w:rPr>
        <w:t xml:space="preserve"> - AC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51035F" w:rsidRPr="00041F57">
        <w:rPr>
          <w:lang w:val="bs-Latn-BA"/>
        </w:rPr>
        <w:t>(</w:t>
      </w:r>
      <w:r>
        <w:rPr>
          <w:lang w:val="bs-Latn-BA"/>
        </w:rPr>
        <w:t>razmišljanje</w:t>
      </w:r>
      <w:r w:rsidR="0051035F" w:rsidRPr="00041F57">
        <w:rPr>
          <w:lang w:val="bs-Latn-BA"/>
        </w:rPr>
        <w:t>)</w:t>
      </w:r>
    </w:p>
    <w:p w:rsidR="0051035F" w:rsidRPr="00041F57" w:rsidRDefault="0051035F" w:rsidP="005B382E">
      <w:pPr>
        <w:rPr>
          <w:lang w:val="bs-Latn-BA"/>
        </w:rPr>
      </w:pPr>
      <w:r w:rsidRPr="00041F57">
        <w:rPr>
          <w:b/>
          <w:bCs/>
          <w:lang w:val="bs-Latn-BA"/>
        </w:rPr>
        <w:t>A</w:t>
      </w:r>
      <w:r w:rsidR="00D35C4E">
        <w:rPr>
          <w:b/>
          <w:bCs/>
          <w:lang w:val="bs-Latn-BA"/>
        </w:rPr>
        <w:t>k</w:t>
      </w:r>
      <w:r w:rsidRPr="00041F57">
        <w:rPr>
          <w:b/>
          <w:bCs/>
          <w:lang w:val="bs-Latn-BA"/>
        </w:rPr>
        <w:t>tiv</w:t>
      </w:r>
      <w:r w:rsidR="00D35C4E">
        <w:rPr>
          <w:b/>
          <w:bCs/>
          <w:lang w:val="bs-Latn-BA"/>
        </w:rPr>
        <w:t>no</w:t>
      </w:r>
      <w:r w:rsidRPr="00041F57">
        <w:rPr>
          <w:b/>
          <w:bCs/>
          <w:lang w:val="bs-Latn-BA"/>
        </w:rPr>
        <w:t xml:space="preserve"> </w:t>
      </w:r>
      <w:r w:rsidR="00D35C4E">
        <w:rPr>
          <w:b/>
          <w:bCs/>
          <w:lang w:val="bs-Latn-BA"/>
        </w:rPr>
        <w:t>eks</w:t>
      </w:r>
      <w:r w:rsidRPr="00041F57">
        <w:rPr>
          <w:b/>
          <w:bCs/>
          <w:lang w:val="bs-Latn-BA"/>
        </w:rPr>
        <w:t>periment</w:t>
      </w:r>
      <w:r w:rsidR="00D35C4E">
        <w:rPr>
          <w:b/>
          <w:bCs/>
          <w:lang w:val="bs-Latn-BA"/>
        </w:rPr>
        <w:t>isanje</w:t>
      </w:r>
      <w:r w:rsidRPr="00041F57">
        <w:rPr>
          <w:b/>
          <w:bCs/>
          <w:lang w:val="bs-Latn-BA"/>
        </w:rPr>
        <w:t xml:space="preserve"> - AE</w:t>
      </w:r>
      <w:r w:rsidRPr="00041F57">
        <w:rPr>
          <w:rStyle w:val="apple-converted-space"/>
          <w:rFonts w:cs="Times New Roman"/>
          <w:b/>
          <w:bCs/>
          <w:color w:val="333333"/>
          <w:sz w:val="21"/>
          <w:szCs w:val="21"/>
          <w:lang w:val="bs-Latn-BA"/>
        </w:rPr>
        <w:t> </w:t>
      </w:r>
      <w:r w:rsidRPr="00041F57">
        <w:rPr>
          <w:lang w:val="bs-Latn-BA"/>
        </w:rPr>
        <w:t>(</w:t>
      </w:r>
      <w:r w:rsidR="00D35C4E">
        <w:rPr>
          <w:lang w:val="bs-Latn-BA"/>
        </w:rPr>
        <w:t>radnja</w:t>
      </w:r>
      <w:r w:rsidRPr="00041F57">
        <w:rPr>
          <w:lang w:val="bs-Latn-BA"/>
        </w:rPr>
        <w:t>)</w:t>
      </w:r>
      <w:r w:rsidRPr="00041F57">
        <w:rPr>
          <w:b/>
          <w:bCs/>
          <w:lang w:val="bs-Latn-BA"/>
        </w:rPr>
        <w:t>-----V----- Refle</w:t>
      </w:r>
      <w:r w:rsidR="00D35C4E">
        <w:rPr>
          <w:b/>
          <w:bCs/>
          <w:lang w:val="bs-Latn-BA"/>
        </w:rPr>
        <w:t>k</w:t>
      </w:r>
      <w:r w:rsidRPr="00041F57">
        <w:rPr>
          <w:b/>
          <w:bCs/>
          <w:lang w:val="bs-Latn-BA"/>
        </w:rPr>
        <w:t>tiv</w:t>
      </w:r>
      <w:r w:rsidR="00D35C4E">
        <w:rPr>
          <w:b/>
          <w:bCs/>
          <w:lang w:val="bs-Latn-BA"/>
        </w:rPr>
        <w:t>na</w:t>
      </w:r>
      <w:r w:rsidRPr="00041F57">
        <w:rPr>
          <w:b/>
          <w:bCs/>
          <w:lang w:val="bs-Latn-BA"/>
        </w:rPr>
        <w:t xml:space="preserve"> </w:t>
      </w:r>
      <w:r w:rsidR="00D35C4E">
        <w:rPr>
          <w:b/>
          <w:bCs/>
          <w:lang w:val="bs-Latn-BA"/>
        </w:rPr>
        <w:t>o</w:t>
      </w:r>
      <w:r w:rsidRPr="00041F57">
        <w:rPr>
          <w:b/>
          <w:bCs/>
          <w:lang w:val="bs-Latn-BA"/>
        </w:rPr>
        <w:t>bserva</w:t>
      </w:r>
      <w:r w:rsidR="00D35C4E">
        <w:rPr>
          <w:b/>
          <w:bCs/>
          <w:lang w:val="bs-Latn-BA"/>
        </w:rPr>
        <w:t>cija</w:t>
      </w:r>
      <w:r w:rsidRPr="00041F57">
        <w:rPr>
          <w:b/>
          <w:bCs/>
          <w:lang w:val="bs-Latn-BA"/>
        </w:rPr>
        <w:t xml:space="preserve"> - RO</w:t>
      </w:r>
      <w:r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Pr="00041F57">
        <w:rPr>
          <w:lang w:val="bs-Latn-BA"/>
        </w:rPr>
        <w:t>(</w:t>
      </w:r>
      <w:r w:rsidR="00D35C4E">
        <w:rPr>
          <w:lang w:val="bs-Latn-BA"/>
        </w:rPr>
        <w:t>gledanje</w:t>
      </w:r>
      <w:r w:rsidRPr="00041F57">
        <w:rPr>
          <w:lang w:val="bs-Latn-BA"/>
        </w:rPr>
        <w:t>)</w:t>
      </w:r>
    </w:p>
    <w:p w:rsidR="0051035F" w:rsidRPr="00041F57" w:rsidRDefault="000871AB" w:rsidP="005B382E">
      <w:pPr>
        <w:rPr>
          <w:lang w:val="bs-Latn-BA"/>
        </w:rPr>
      </w:pPr>
      <w:r>
        <w:rPr>
          <w:lang w:val="bs-Latn-BA"/>
        </w:rPr>
        <w:t>Ti</w:t>
      </w:r>
      <w:r w:rsidR="0051035F" w:rsidRPr="00041F57">
        <w:rPr>
          <w:lang w:val="bs-Latn-BA"/>
        </w:rPr>
        <w:t>pi</w:t>
      </w:r>
      <w:r>
        <w:rPr>
          <w:lang w:val="bs-Latn-BA"/>
        </w:rPr>
        <w:t>čna</w:t>
      </w:r>
      <w:r w:rsidR="0051035F" w:rsidRPr="00041F57">
        <w:rPr>
          <w:lang w:val="bs-Latn-BA"/>
        </w:rPr>
        <w:t xml:space="preserve"> pre</w:t>
      </w:r>
      <w:r>
        <w:rPr>
          <w:lang w:val="bs-Latn-BA"/>
        </w:rPr>
        <w:t>zentacija</w:t>
      </w:r>
      <w:r w:rsidR="0051035F" w:rsidRPr="00041F57">
        <w:rPr>
          <w:lang w:val="bs-Latn-BA"/>
        </w:rPr>
        <w:t xml:space="preserve"> Kolb</w:t>
      </w:r>
      <w:r>
        <w:rPr>
          <w:lang w:val="bs-Latn-BA"/>
        </w:rPr>
        <w:t>ova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dva k</w:t>
      </w:r>
      <w:r w:rsidR="0051035F" w:rsidRPr="00041F57">
        <w:rPr>
          <w:lang w:val="bs-Latn-BA"/>
        </w:rPr>
        <w:t>ontinuum</w:t>
      </w:r>
      <w:r>
        <w:rPr>
          <w:lang w:val="bs-Latn-BA"/>
        </w:rPr>
        <w:t>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je da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se istok</w:t>
      </w:r>
      <w:r w:rsidR="0051035F" w:rsidRPr="00041F57">
        <w:rPr>
          <w:lang w:val="bs-Latn-BA"/>
        </w:rPr>
        <w:t>-</w:t>
      </w:r>
      <w:r>
        <w:rPr>
          <w:lang w:val="bs-Latn-BA"/>
        </w:rPr>
        <w:t>zapad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osa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naziva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K</w:t>
      </w:r>
      <w:r w:rsidR="0051035F" w:rsidRPr="00041F57">
        <w:rPr>
          <w:lang w:val="bs-Latn-BA"/>
        </w:rPr>
        <w:t>ontinuum</w:t>
      </w:r>
      <w:r>
        <w:rPr>
          <w:lang w:val="bs-Latn-BA"/>
        </w:rPr>
        <w:t xml:space="preserve"> procesuiranja</w:t>
      </w:r>
      <w:r w:rsidR="0051035F" w:rsidRPr="00041F57">
        <w:rPr>
          <w:lang w:val="bs-Latn-BA"/>
        </w:rPr>
        <w:t xml:space="preserve"> (</w:t>
      </w:r>
      <w:r>
        <w:rPr>
          <w:lang w:val="bs-Latn-BA"/>
        </w:rPr>
        <w:t>kako pristupamo određenom zadatku</w:t>
      </w:r>
      <w:r w:rsidR="0051035F" w:rsidRPr="00041F57">
        <w:rPr>
          <w:lang w:val="bs-Latn-BA"/>
        </w:rPr>
        <w:t xml:space="preserve">), </w:t>
      </w:r>
      <w:r>
        <w:rPr>
          <w:lang w:val="bs-Latn-BA"/>
        </w:rPr>
        <w:t>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sjever</w:t>
      </w:r>
      <w:r w:rsidR="0051035F" w:rsidRPr="00041F57">
        <w:rPr>
          <w:lang w:val="bs-Latn-BA"/>
        </w:rPr>
        <w:t>-</w:t>
      </w:r>
      <w:r>
        <w:rPr>
          <w:lang w:val="bs-Latn-BA"/>
        </w:rPr>
        <w:t>jug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osa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se naziva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K</w:t>
      </w:r>
      <w:r w:rsidR="0051035F" w:rsidRPr="00041F57">
        <w:rPr>
          <w:lang w:val="bs-Latn-BA"/>
        </w:rPr>
        <w:t xml:space="preserve">ontinuum </w:t>
      </w:r>
      <w:r>
        <w:rPr>
          <w:lang w:val="bs-Latn-BA"/>
        </w:rPr>
        <w:t>p</w:t>
      </w:r>
      <w:r w:rsidRPr="00041F57">
        <w:rPr>
          <w:lang w:val="bs-Latn-BA"/>
        </w:rPr>
        <w:t>ercep</w:t>
      </w:r>
      <w:r>
        <w:rPr>
          <w:lang w:val="bs-Latn-BA"/>
        </w:rPr>
        <w:t>cije</w:t>
      </w:r>
      <w:r w:rsidRPr="00041F57">
        <w:rPr>
          <w:lang w:val="bs-Latn-BA"/>
        </w:rPr>
        <w:t xml:space="preserve"> </w:t>
      </w:r>
      <w:r w:rsidR="0051035F" w:rsidRPr="00041F57">
        <w:rPr>
          <w:lang w:val="bs-Latn-BA"/>
        </w:rPr>
        <w:t>(</w:t>
      </w:r>
      <w:r>
        <w:rPr>
          <w:lang w:val="bs-Latn-BA"/>
        </w:rPr>
        <w:t>naš emoc</w:t>
      </w:r>
      <w:r w:rsidR="0051035F" w:rsidRPr="00041F57">
        <w:rPr>
          <w:lang w:val="bs-Latn-BA"/>
        </w:rPr>
        <w:t>ional</w:t>
      </w:r>
      <w:r>
        <w:rPr>
          <w:lang w:val="bs-Latn-BA"/>
        </w:rPr>
        <w:t>ni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odgovor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ili kako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mislimo ili šta osjećamo o zadatku</w:t>
      </w:r>
      <w:r w:rsidR="0051035F" w:rsidRPr="00041F57">
        <w:rPr>
          <w:lang w:val="bs-Latn-BA"/>
        </w:rPr>
        <w:t>).</w:t>
      </w:r>
    </w:p>
    <w:p w:rsidR="0051035F" w:rsidRPr="00041F57" w:rsidRDefault="000871AB" w:rsidP="005B382E">
      <w:pPr>
        <w:rPr>
          <w:lang w:val="bs-Latn-BA"/>
        </w:rPr>
      </w:pPr>
      <w:r>
        <w:rPr>
          <w:lang w:val="bs-Latn-BA"/>
        </w:rPr>
        <w:t>Ovi</w:t>
      </w:r>
      <w:r w:rsidR="0051035F" w:rsidRPr="00041F57">
        <w:rPr>
          <w:lang w:val="bs-Latn-BA"/>
        </w:rPr>
        <w:t xml:space="preserve"> st</w:t>
      </w:r>
      <w:r>
        <w:rPr>
          <w:lang w:val="bs-Latn-BA"/>
        </w:rPr>
        <w:t>ilovi učenja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su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k</w:t>
      </w:r>
      <w:r w:rsidR="0051035F" w:rsidRPr="00041F57">
        <w:rPr>
          <w:lang w:val="bs-Latn-BA"/>
        </w:rPr>
        <w:t>ombina</w:t>
      </w:r>
      <w:r>
        <w:rPr>
          <w:lang w:val="bs-Latn-BA"/>
        </w:rPr>
        <w:t>cija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dvije</w:t>
      </w:r>
      <w:r w:rsidR="0051035F" w:rsidRPr="00041F57">
        <w:rPr>
          <w:lang w:val="bs-Latn-BA"/>
        </w:rPr>
        <w:t xml:space="preserve"> l</w:t>
      </w:r>
      <w:r>
        <w:rPr>
          <w:lang w:val="bs-Latn-BA"/>
        </w:rPr>
        <w:t>inije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osa</w:t>
      </w:r>
      <w:r w:rsidR="0051035F" w:rsidRPr="00041F57">
        <w:rPr>
          <w:lang w:val="bs-Latn-BA"/>
        </w:rPr>
        <w:t xml:space="preserve"> (</w:t>
      </w:r>
      <w:r>
        <w:rPr>
          <w:lang w:val="bs-Latn-BA"/>
        </w:rPr>
        <w:t>kontinuumi</w:t>
      </w:r>
      <w:r w:rsidR="0051035F" w:rsidRPr="00041F57">
        <w:rPr>
          <w:lang w:val="bs-Latn-BA"/>
        </w:rPr>
        <w:t xml:space="preserve">) </w:t>
      </w:r>
      <w:r>
        <w:rPr>
          <w:lang w:val="bs-Latn-BA"/>
        </w:rPr>
        <w:t>koji je svaki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formiran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izmeđi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onoga što je</w:t>
      </w:r>
      <w:r w:rsidR="0051035F" w:rsidRPr="00041F57">
        <w:rPr>
          <w:lang w:val="bs-Latn-BA"/>
        </w:rPr>
        <w:t xml:space="preserve"> Kolb </w:t>
      </w:r>
      <w:r>
        <w:rPr>
          <w:lang w:val="bs-Latn-BA"/>
        </w:rPr>
        <w:t>nazvao</w:t>
      </w:r>
      <w:r w:rsidR="0051035F" w:rsidRPr="00041F57">
        <w:rPr>
          <w:lang w:val="bs-Latn-BA"/>
        </w:rPr>
        <w:t xml:space="preserve"> 'di</w:t>
      </w:r>
      <w:r>
        <w:rPr>
          <w:lang w:val="bs-Latn-BA"/>
        </w:rPr>
        <w:t>j</w:t>
      </w:r>
      <w:r w:rsidR="0051035F" w:rsidRPr="00041F57">
        <w:rPr>
          <w:lang w:val="bs-Latn-BA"/>
        </w:rPr>
        <w:t>ale</w:t>
      </w:r>
      <w:r>
        <w:rPr>
          <w:lang w:val="bs-Latn-BA"/>
        </w:rPr>
        <w:t>ktički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povezani</w:t>
      </w:r>
      <w:r w:rsidR="0051035F" w:rsidRPr="00041F57">
        <w:rPr>
          <w:lang w:val="bs-Latn-BA"/>
        </w:rPr>
        <w:t xml:space="preserve"> mod</w:t>
      </w:r>
      <w:r>
        <w:rPr>
          <w:lang w:val="bs-Latn-BA"/>
        </w:rPr>
        <w:t>ovi</w:t>
      </w:r>
      <w:r w:rsidR="0051035F" w:rsidRPr="00041F57">
        <w:rPr>
          <w:lang w:val="bs-Latn-BA"/>
        </w:rPr>
        <w:t>'</w:t>
      </w:r>
      <w:r>
        <w:rPr>
          <w:lang w:val="bs-Latn-BA"/>
        </w:rPr>
        <w:t xml:space="preserve"> i to</w:t>
      </w:r>
      <w:r w:rsidR="0051035F" w:rsidRPr="00041F57">
        <w:rPr>
          <w:lang w:val="bs-Latn-BA"/>
        </w:rPr>
        <w:t xml:space="preserve"> '</w:t>
      </w:r>
      <w:r>
        <w:rPr>
          <w:lang w:val="bs-Latn-BA"/>
        </w:rPr>
        <w:t>iskustva</w:t>
      </w:r>
      <w:r w:rsidRPr="000871AB">
        <w:rPr>
          <w:lang w:val="bs-Latn-BA"/>
        </w:rPr>
        <w:t xml:space="preserve"> </w:t>
      </w:r>
      <w:r>
        <w:rPr>
          <w:lang w:val="bs-Latn-BA"/>
        </w:rPr>
        <w:t>shvatanja</w:t>
      </w:r>
      <w:r w:rsidR="0051035F" w:rsidRPr="00041F57">
        <w:rPr>
          <w:lang w:val="bs-Latn-BA"/>
        </w:rPr>
        <w:t>' (</w:t>
      </w:r>
      <w:r>
        <w:rPr>
          <w:lang w:val="bs-Latn-BA"/>
        </w:rPr>
        <w:t>radnja ili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gledanje</w:t>
      </w:r>
      <w:r w:rsidR="0051035F" w:rsidRPr="00041F57">
        <w:rPr>
          <w:lang w:val="bs-Latn-BA"/>
        </w:rPr>
        <w:t xml:space="preserve">), </w:t>
      </w:r>
      <w:r>
        <w:rPr>
          <w:lang w:val="bs-Latn-BA"/>
        </w:rPr>
        <w:t>i</w:t>
      </w:r>
      <w:r w:rsidR="0051035F" w:rsidRPr="00041F57">
        <w:rPr>
          <w:lang w:val="bs-Latn-BA"/>
        </w:rPr>
        <w:t xml:space="preserve"> '</w:t>
      </w:r>
      <w:r w:rsidR="006E6428">
        <w:rPr>
          <w:lang w:val="bs-Latn-BA"/>
        </w:rPr>
        <w:t>iskustva transformacije</w:t>
      </w:r>
      <w:r w:rsidR="0051035F" w:rsidRPr="00041F57">
        <w:rPr>
          <w:lang w:val="bs-Latn-BA"/>
        </w:rPr>
        <w:t>' (</w:t>
      </w:r>
      <w:r w:rsidR="006E6428">
        <w:rPr>
          <w:lang w:val="bs-Latn-BA"/>
        </w:rPr>
        <w:t>osjećanje</w:t>
      </w:r>
      <w:r w:rsidR="0051035F" w:rsidRPr="00041F57">
        <w:rPr>
          <w:lang w:val="bs-Latn-BA"/>
        </w:rPr>
        <w:t xml:space="preserve"> </w:t>
      </w:r>
      <w:r w:rsidR="006E6428">
        <w:rPr>
          <w:lang w:val="bs-Latn-BA"/>
        </w:rPr>
        <w:t>ili</w:t>
      </w:r>
      <w:r w:rsidR="0051035F" w:rsidRPr="00041F57">
        <w:rPr>
          <w:lang w:val="bs-Latn-BA"/>
        </w:rPr>
        <w:t xml:space="preserve"> </w:t>
      </w:r>
      <w:r w:rsidR="006E6428">
        <w:rPr>
          <w:lang w:val="bs-Latn-BA"/>
        </w:rPr>
        <w:t>razmišljanje</w:t>
      </w:r>
      <w:r w:rsidR="0051035F" w:rsidRPr="00041F57">
        <w:rPr>
          <w:lang w:val="bs-Latn-BA"/>
        </w:rPr>
        <w:t>):</w:t>
      </w:r>
    </w:p>
    <w:p w:rsidR="0051035F" w:rsidRPr="00041F57" w:rsidRDefault="0051035F" w:rsidP="0051035F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  <w:lang w:val="bs-Latn-BA"/>
        </w:rPr>
      </w:pPr>
      <w:r w:rsidRPr="00041F57">
        <w:rPr>
          <w:color w:val="333333"/>
          <w:sz w:val="21"/>
          <w:szCs w:val="21"/>
          <w:lang w:val="bs-Latn-BA"/>
        </w:rPr>
        <w:t> </w:t>
      </w:r>
      <w:r w:rsidR="005B382E" w:rsidRPr="00041F57">
        <w:rPr>
          <w:noProof/>
          <w:color w:val="333333"/>
          <w:sz w:val="21"/>
          <w:szCs w:val="21"/>
          <w:lang w:val="bs-Latn-BA" w:eastAsia="bs-Latn-BA"/>
        </w:rPr>
        <w:drawing>
          <wp:inline distT="0" distB="0" distL="0" distR="0">
            <wp:extent cx="3407056" cy="3028493"/>
            <wp:effectExtent l="0" t="0" r="3175" b="635"/>
            <wp:docPr id="5" name="Slika 5" descr="kolb learning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kolb learning styl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93" cy="30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5F" w:rsidRPr="00041F57" w:rsidRDefault="0051035F" w:rsidP="0051035F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  <w:lang w:val="bs-Latn-BA"/>
        </w:rPr>
      </w:pPr>
    </w:p>
    <w:p w:rsidR="0051035F" w:rsidRPr="00041F57" w:rsidRDefault="0051035F" w:rsidP="0051035F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  <w:lang w:val="bs-Latn-BA"/>
        </w:rPr>
      </w:pPr>
      <w:r w:rsidRPr="00041F57">
        <w:rPr>
          <w:color w:val="333333"/>
          <w:sz w:val="21"/>
          <w:szCs w:val="21"/>
          <w:lang w:val="bs-Latn-BA"/>
        </w:rPr>
        <w:t> </w:t>
      </w:r>
    </w:p>
    <w:p w:rsidR="0051035F" w:rsidRPr="00041F57" w:rsidRDefault="0023003B" w:rsidP="005B382E">
      <w:pPr>
        <w:rPr>
          <w:lang w:val="bs-Latn-BA"/>
        </w:rPr>
      </w:pPr>
      <w:r>
        <w:rPr>
          <w:lang w:val="bs-Latn-BA"/>
        </w:rPr>
        <w:t>Riječ</w:t>
      </w:r>
      <w:r w:rsidR="0051035F" w:rsidRPr="0023003B">
        <w:rPr>
          <w:lang w:val="bs-Latn-BA"/>
        </w:rPr>
        <w:t xml:space="preserve"> 'di</w:t>
      </w:r>
      <w:r>
        <w:rPr>
          <w:lang w:val="bs-Latn-BA"/>
        </w:rPr>
        <w:t>j</w:t>
      </w:r>
      <w:r w:rsidR="0051035F" w:rsidRPr="0023003B">
        <w:rPr>
          <w:lang w:val="bs-Latn-BA"/>
        </w:rPr>
        <w:t>ale</w:t>
      </w:r>
      <w:r>
        <w:rPr>
          <w:lang w:val="bs-Latn-BA"/>
        </w:rPr>
        <w:t>k</w:t>
      </w:r>
      <w:r w:rsidR="0051035F" w:rsidRPr="0023003B">
        <w:rPr>
          <w:lang w:val="bs-Latn-BA"/>
        </w:rPr>
        <w:t>ti</w:t>
      </w:r>
      <w:r>
        <w:rPr>
          <w:lang w:val="bs-Latn-BA"/>
        </w:rPr>
        <w:t>čki</w:t>
      </w:r>
      <w:r w:rsidR="0051035F" w:rsidRPr="0023003B">
        <w:rPr>
          <w:lang w:val="bs-Latn-BA"/>
        </w:rPr>
        <w:t xml:space="preserve">' </w:t>
      </w:r>
      <w:r>
        <w:rPr>
          <w:lang w:val="bs-Latn-BA"/>
        </w:rPr>
        <w:t>nije šire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razumljiva</w:t>
      </w:r>
      <w:r w:rsidR="0051035F" w:rsidRPr="0023003B">
        <w:rPr>
          <w:lang w:val="bs-Latn-BA"/>
        </w:rPr>
        <w:t xml:space="preserve">, </w:t>
      </w:r>
      <w:r>
        <w:rPr>
          <w:lang w:val="bs-Latn-BA"/>
        </w:rPr>
        <w:t>ali ipak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nosi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esencijalno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značenje</w:t>
      </w:r>
      <w:r w:rsidR="0051035F" w:rsidRPr="0023003B">
        <w:rPr>
          <w:lang w:val="bs-Latn-BA"/>
        </w:rPr>
        <w:t xml:space="preserve">, </w:t>
      </w:r>
      <w:r>
        <w:rPr>
          <w:lang w:val="bs-Latn-BA"/>
        </w:rPr>
        <w:t>i to</w:t>
      </w:r>
      <w:r w:rsidR="0051035F" w:rsidRPr="0023003B">
        <w:rPr>
          <w:lang w:val="bs-Latn-BA"/>
        </w:rPr>
        <w:t xml:space="preserve"> '</w:t>
      </w:r>
      <w:r>
        <w:rPr>
          <w:lang w:val="bs-Latn-BA"/>
        </w:rPr>
        <w:t>proturiječno</w:t>
      </w:r>
      <w:r w:rsidR="0051035F" w:rsidRPr="0023003B">
        <w:rPr>
          <w:lang w:val="bs-Latn-BA"/>
        </w:rPr>
        <w:t>' (</w:t>
      </w:r>
      <w:r>
        <w:rPr>
          <w:lang w:val="bs-Latn-BA"/>
        </w:rPr>
        <w:t>njen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stari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grčki korijen znači</w:t>
      </w:r>
      <w:r w:rsidR="0051035F" w:rsidRPr="0023003B">
        <w:rPr>
          <w:lang w:val="bs-Latn-BA"/>
        </w:rPr>
        <w:t xml:space="preserve"> 'debat</w:t>
      </w:r>
      <w:r>
        <w:rPr>
          <w:lang w:val="bs-Latn-BA"/>
        </w:rPr>
        <w:t>a</w:t>
      </w:r>
      <w:r w:rsidR="0051035F" w:rsidRPr="0023003B">
        <w:rPr>
          <w:lang w:val="bs-Latn-BA"/>
        </w:rPr>
        <w:t xml:space="preserve">' </w:t>
      </w:r>
      <w:r>
        <w:rPr>
          <w:lang w:val="bs-Latn-BA"/>
        </w:rPr>
        <w:t>–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i ja zahvaljujem</w:t>
      </w:r>
      <w:r w:rsidR="0051035F" w:rsidRPr="0023003B">
        <w:rPr>
          <w:lang w:val="bs-Latn-BA"/>
        </w:rPr>
        <w:t xml:space="preserve"> P Stern</w:t>
      </w:r>
      <w:r>
        <w:rPr>
          <w:lang w:val="bs-Latn-BA"/>
        </w:rPr>
        <w:t>u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za pomoć pri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pojašnjenju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ovog</w:t>
      </w:r>
      <w:r w:rsidR="0051035F" w:rsidRPr="0023003B">
        <w:rPr>
          <w:lang w:val="bs-Latn-BA"/>
        </w:rPr>
        <w:t xml:space="preserve"> preci</w:t>
      </w:r>
      <w:r>
        <w:rPr>
          <w:lang w:val="bs-Latn-BA"/>
        </w:rPr>
        <w:t>znog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značenja</w:t>
      </w:r>
      <w:r w:rsidR="0051035F" w:rsidRPr="0023003B">
        <w:rPr>
          <w:lang w:val="bs-Latn-BA"/>
        </w:rPr>
        <w:t xml:space="preserve">). Kolb </w:t>
      </w:r>
      <w:r>
        <w:rPr>
          <w:lang w:val="bs-Latn-BA"/>
        </w:rPr>
        <w:t>je ovim htjeo reći da ne možemo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raditi oboje u isto vrijeme</w:t>
      </w:r>
      <w:r w:rsidR="0051035F" w:rsidRPr="0023003B">
        <w:rPr>
          <w:lang w:val="bs-Latn-BA"/>
        </w:rPr>
        <w:t xml:space="preserve">, </w:t>
      </w:r>
      <w:r>
        <w:rPr>
          <w:lang w:val="bs-Latn-BA"/>
        </w:rPr>
        <w:t>i donekle naša želja da</w:t>
      </w:r>
      <w:r w:rsidR="0051035F" w:rsidRPr="0023003B">
        <w:rPr>
          <w:lang w:val="bs-Latn-BA"/>
        </w:rPr>
        <w:t xml:space="preserve">  </w:t>
      </w:r>
      <w:r>
        <w:rPr>
          <w:lang w:val="bs-Latn-BA"/>
        </w:rPr>
        <w:t>radimo oboje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stvara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spor</w:t>
      </w:r>
      <w:r w:rsidR="0051035F" w:rsidRPr="0023003B">
        <w:rPr>
          <w:lang w:val="bs-Latn-BA"/>
        </w:rPr>
        <w:t xml:space="preserve">, </w:t>
      </w:r>
      <w:r>
        <w:rPr>
          <w:lang w:val="bs-Latn-BA"/>
        </w:rPr>
        <w:t>koji rješavamo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izborom kada smo suočeni sa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novom situacijom za učenje</w:t>
      </w:r>
      <w:r w:rsidR="0051035F" w:rsidRPr="0023003B">
        <w:rPr>
          <w:lang w:val="bs-Latn-BA"/>
        </w:rPr>
        <w:t xml:space="preserve">. </w:t>
      </w:r>
      <w:r>
        <w:rPr>
          <w:lang w:val="bs-Latn-BA"/>
        </w:rPr>
        <w:t>Mi</w:t>
      </w:r>
      <w:r w:rsidR="0051035F" w:rsidRPr="0023003B">
        <w:rPr>
          <w:lang w:val="bs-Latn-BA"/>
        </w:rPr>
        <w:t xml:space="preserve"> intern</w:t>
      </w:r>
      <w:r>
        <w:rPr>
          <w:lang w:val="bs-Latn-BA"/>
        </w:rPr>
        <w:t>o odlučujemo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da li želimo</w:t>
      </w:r>
      <w:r w:rsidR="0051035F" w:rsidRPr="0023003B">
        <w:rPr>
          <w:lang w:val="bs-Latn-BA"/>
        </w:rPr>
        <w:t xml:space="preserve"> </w:t>
      </w:r>
      <w:r>
        <w:rPr>
          <w:b/>
          <w:bCs/>
          <w:lang w:val="bs-Latn-BA"/>
        </w:rPr>
        <w:t>raditi</w:t>
      </w:r>
      <w:r w:rsidR="0051035F" w:rsidRPr="0023003B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lang w:val="bs-Latn-BA"/>
        </w:rPr>
        <w:t>ili</w:t>
      </w:r>
      <w:r w:rsidR="0051035F" w:rsidRPr="0023003B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b/>
          <w:bCs/>
          <w:lang w:val="bs-Latn-BA"/>
        </w:rPr>
        <w:t>gledati</w:t>
      </w:r>
      <w:r w:rsidR="0051035F" w:rsidRPr="0023003B">
        <w:rPr>
          <w:lang w:val="bs-Latn-BA"/>
        </w:rPr>
        <w:t xml:space="preserve">, </w:t>
      </w:r>
      <w:r>
        <w:rPr>
          <w:lang w:val="bs-Latn-BA"/>
        </w:rPr>
        <w:t>i</w:t>
      </w:r>
      <w:r w:rsidR="0051035F" w:rsidRPr="0023003B">
        <w:rPr>
          <w:rStyle w:val="apple-converted-space"/>
          <w:rFonts w:cs="Times New Roman"/>
          <w:b/>
          <w:bCs/>
          <w:color w:val="333333"/>
          <w:sz w:val="21"/>
          <w:szCs w:val="21"/>
          <w:lang w:val="bs-Latn-BA"/>
        </w:rPr>
        <w:t> </w:t>
      </w:r>
      <w:r>
        <w:rPr>
          <w:b/>
          <w:bCs/>
          <w:lang w:val="bs-Latn-BA"/>
        </w:rPr>
        <w:t>istovremeno</w:t>
      </w:r>
      <w:r w:rsidR="0051035F" w:rsidRPr="0023003B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lang w:val="bs-Latn-BA"/>
        </w:rPr>
        <w:t>odlučujemo</w:t>
      </w:r>
      <w:r w:rsidR="0051035F" w:rsidRPr="0023003B">
        <w:rPr>
          <w:lang w:val="bs-Latn-BA"/>
        </w:rPr>
        <w:t xml:space="preserve"> </w:t>
      </w:r>
      <w:r>
        <w:rPr>
          <w:lang w:val="bs-Latn-BA"/>
        </w:rPr>
        <w:t>da li</w:t>
      </w:r>
      <w:r w:rsidR="0051035F" w:rsidRPr="0023003B">
        <w:rPr>
          <w:lang w:val="bs-Latn-BA"/>
        </w:rPr>
        <w:t xml:space="preserve"> </w:t>
      </w:r>
      <w:r w:rsidR="00752B11">
        <w:rPr>
          <w:lang w:val="bs-Latn-BA"/>
        </w:rPr>
        <w:t>ćemo</w:t>
      </w:r>
      <w:r w:rsidR="0051035F" w:rsidRPr="0023003B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752B11">
        <w:rPr>
          <w:b/>
          <w:bCs/>
          <w:lang w:val="bs-Latn-BA"/>
        </w:rPr>
        <w:t>misliti</w:t>
      </w:r>
      <w:r w:rsidR="0051035F" w:rsidRPr="0023003B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752B11">
        <w:rPr>
          <w:lang w:val="bs-Latn-BA"/>
        </w:rPr>
        <w:t>ili</w:t>
      </w:r>
      <w:r w:rsidR="0051035F" w:rsidRPr="0023003B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752B11">
        <w:rPr>
          <w:b/>
          <w:bCs/>
          <w:lang w:val="bs-Latn-BA"/>
        </w:rPr>
        <w:t>osjećati</w:t>
      </w:r>
      <w:r w:rsidR="0051035F" w:rsidRPr="0023003B">
        <w:rPr>
          <w:lang w:val="bs-Latn-BA"/>
        </w:rPr>
        <w:t>.</w:t>
      </w:r>
    </w:p>
    <w:p w:rsidR="0051035F" w:rsidRPr="00041F57" w:rsidRDefault="00B34C3F" w:rsidP="005B382E">
      <w:pPr>
        <w:rPr>
          <w:lang w:val="bs-Latn-BA"/>
        </w:rPr>
      </w:pPr>
      <w:r>
        <w:rPr>
          <w:lang w:val="bs-Latn-BA"/>
        </w:rPr>
        <w:t>Rezultat ove dvije odluke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daje</w:t>
      </w:r>
      <w:r w:rsidR="0051035F" w:rsidRPr="00041F57">
        <w:rPr>
          <w:lang w:val="bs-Latn-BA"/>
        </w:rPr>
        <w:t xml:space="preserve"> (</w:t>
      </w:r>
      <w:r>
        <w:rPr>
          <w:lang w:val="bs-Latn-BA"/>
        </w:rPr>
        <w:t>i pomaže da tokom čitavog našeg života formiramo</w:t>
      </w:r>
      <w:r w:rsidR="0051035F" w:rsidRPr="00041F57">
        <w:rPr>
          <w:lang w:val="bs-Latn-BA"/>
        </w:rPr>
        <w:t>) prefer</w:t>
      </w:r>
      <w:r>
        <w:rPr>
          <w:lang w:val="bs-Latn-BA"/>
        </w:rPr>
        <w:t>irani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stil učenja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i zbot toga imamo dva-sa-da</w:t>
      </w:r>
      <w:r w:rsidR="0051035F" w:rsidRPr="00041F57">
        <w:rPr>
          <w:lang w:val="bs-Latn-BA"/>
        </w:rPr>
        <w:t xml:space="preserve"> matri</w:t>
      </w:r>
      <w:r>
        <w:rPr>
          <w:lang w:val="bs-Latn-BA"/>
        </w:rPr>
        <w:t>cu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dole</w:t>
      </w:r>
      <w:r w:rsidR="0051035F" w:rsidRPr="00041F57">
        <w:rPr>
          <w:lang w:val="bs-Latn-BA"/>
        </w:rPr>
        <w:t xml:space="preserve">. </w:t>
      </w:r>
      <w:r>
        <w:rPr>
          <w:lang w:val="bs-Latn-BA"/>
        </w:rPr>
        <w:t xml:space="preserve">Mi biramo način </w:t>
      </w:r>
      <w:r w:rsidR="0051035F" w:rsidRPr="00041F57">
        <w:rPr>
          <w:lang w:val="bs-Latn-BA"/>
        </w:rPr>
        <w:t>'</w:t>
      </w:r>
      <w:r>
        <w:rPr>
          <w:lang w:val="bs-Latn-BA"/>
        </w:rPr>
        <w:t>prihatanja iskustva</w:t>
      </w:r>
      <w:r w:rsidR="0051035F" w:rsidRPr="00041F57">
        <w:rPr>
          <w:lang w:val="bs-Latn-BA"/>
        </w:rPr>
        <w:t xml:space="preserve">', </w:t>
      </w:r>
      <w:r>
        <w:rPr>
          <w:lang w:val="bs-Latn-BA"/>
        </w:rPr>
        <w:t xml:space="preserve">koji </w:t>
      </w:r>
      <w:r w:rsidR="0051035F" w:rsidRPr="00041F57">
        <w:rPr>
          <w:lang w:val="bs-Latn-BA"/>
        </w:rPr>
        <w:t>defin</w:t>
      </w:r>
      <w:r>
        <w:rPr>
          <w:lang w:val="bs-Latn-BA"/>
        </w:rPr>
        <w:t>iše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naš pristup učenju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i biramo način na koji</w:t>
      </w:r>
      <w:r w:rsidR="0051035F" w:rsidRPr="00041F57">
        <w:rPr>
          <w:lang w:val="bs-Latn-BA"/>
        </w:rPr>
        <w:t xml:space="preserve"> 'transform</w:t>
      </w:r>
      <w:r>
        <w:rPr>
          <w:lang w:val="bs-Latn-BA"/>
        </w:rPr>
        <w:t>išemo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iskustva</w:t>
      </w:r>
      <w:r w:rsidR="0051035F" w:rsidRPr="00041F57">
        <w:rPr>
          <w:lang w:val="bs-Latn-BA"/>
        </w:rPr>
        <w:t xml:space="preserve">' </w:t>
      </w:r>
      <w:r>
        <w:rPr>
          <w:lang w:val="bs-Latn-BA"/>
        </w:rPr>
        <w:t>u nešto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značajno 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upotrebljivo</w:t>
      </w:r>
      <w:r w:rsidR="0051035F" w:rsidRPr="00041F57">
        <w:rPr>
          <w:lang w:val="bs-Latn-BA"/>
        </w:rPr>
        <w:t xml:space="preserve">, </w:t>
      </w:r>
      <w:r>
        <w:rPr>
          <w:lang w:val="bs-Latn-BA"/>
        </w:rPr>
        <w:t>što</w:t>
      </w:r>
      <w:r w:rsidR="0051035F" w:rsidRPr="00041F57">
        <w:rPr>
          <w:lang w:val="bs-Latn-BA"/>
        </w:rPr>
        <w:t xml:space="preserve"> defin</w:t>
      </w:r>
      <w:r>
        <w:rPr>
          <w:lang w:val="bs-Latn-BA"/>
        </w:rPr>
        <w:t>iše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naš</w:t>
      </w:r>
      <w:r w:rsidR="0051035F" w:rsidRPr="00041F57">
        <w:rPr>
          <w:lang w:val="bs-Latn-BA"/>
        </w:rPr>
        <w:t xml:space="preserve"> emo</w:t>
      </w:r>
      <w:r>
        <w:rPr>
          <w:lang w:val="bs-Latn-BA"/>
        </w:rPr>
        <w:t>c</w:t>
      </w:r>
      <w:r w:rsidR="0051035F" w:rsidRPr="00041F57">
        <w:rPr>
          <w:lang w:val="bs-Latn-BA"/>
        </w:rPr>
        <w:t>ional</w:t>
      </w:r>
      <w:r>
        <w:rPr>
          <w:lang w:val="bs-Latn-BA"/>
        </w:rPr>
        <w:t>ni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odgovor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na iskustvo</w:t>
      </w:r>
      <w:r w:rsidR="0051035F" w:rsidRPr="00041F57">
        <w:rPr>
          <w:lang w:val="bs-Latn-BA"/>
        </w:rPr>
        <w:t xml:space="preserve">. </w:t>
      </w:r>
      <w:r>
        <w:rPr>
          <w:lang w:val="bs-Latn-BA"/>
        </w:rPr>
        <w:t xml:space="preserve">Naš stil učenja je </w:t>
      </w:r>
      <w:r w:rsidR="0051035F" w:rsidRPr="00041F57">
        <w:rPr>
          <w:lang w:val="bs-Latn-BA"/>
        </w:rPr>
        <w:t>pro</w:t>
      </w:r>
      <w:r>
        <w:rPr>
          <w:lang w:val="bs-Latn-BA"/>
        </w:rPr>
        <w:t>izvod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ovih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odluka na ova dva izbora</w:t>
      </w:r>
      <w:r w:rsidR="0051035F" w:rsidRPr="00041F57">
        <w:rPr>
          <w:lang w:val="bs-Latn-BA"/>
        </w:rPr>
        <w:t>:</w:t>
      </w:r>
    </w:p>
    <w:p w:rsidR="009115D1" w:rsidRDefault="00B34C3F" w:rsidP="005B382E">
      <w:pPr>
        <w:pStyle w:val="ListParagraph"/>
        <w:numPr>
          <w:ilvl w:val="0"/>
          <w:numId w:val="28"/>
        </w:numPr>
        <w:rPr>
          <w:lang w:val="bs-Latn-BA"/>
        </w:rPr>
      </w:pPr>
      <w:r>
        <w:rPr>
          <w:lang w:val="bs-Latn-BA"/>
        </w:rPr>
        <w:t>Kako pristupiti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zadatku</w:t>
      </w:r>
      <w:r w:rsidR="0051035F" w:rsidRPr="00041F57">
        <w:rPr>
          <w:lang w:val="bs-Latn-BA"/>
        </w:rPr>
        <w:t xml:space="preserve"> - </w:t>
      </w:r>
      <w:r>
        <w:rPr>
          <w:lang w:val="bs-Latn-BA"/>
        </w:rPr>
        <w:t>tj</w:t>
      </w:r>
      <w:r w:rsidR="0051035F" w:rsidRPr="00041F57">
        <w:rPr>
          <w:lang w:val="bs-Latn-BA"/>
        </w:rPr>
        <w:t>.,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51035F" w:rsidRPr="00041F57">
        <w:rPr>
          <w:b/>
          <w:bCs/>
          <w:lang w:val="bs-Latn-BA"/>
        </w:rPr>
        <w:t>'</w:t>
      </w:r>
      <w:r>
        <w:rPr>
          <w:b/>
          <w:bCs/>
          <w:lang w:val="bs-Latn-BA"/>
        </w:rPr>
        <w:t>prihvatanje</w:t>
      </w:r>
      <w:r w:rsidR="0051035F" w:rsidRPr="00041F57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iskustva</w:t>
      </w:r>
      <w:r w:rsidR="0051035F" w:rsidRPr="00041F57">
        <w:rPr>
          <w:b/>
          <w:bCs/>
          <w:lang w:val="bs-Latn-BA"/>
        </w:rPr>
        <w:t>'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51035F" w:rsidRPr="00041F57">
        <w:rPr>
          <w:lang w:val="bs-Latn-BA"/>
        </w:rPr>
        <w:t>- prefer</w:t>
      </w:r>
      <w:r w:rsidR="009115D1">
        <w:rPr>
          <w:lang w:val="bs-Latn-BA"/>
        </w:rPr>
        <w:t>irati</w:t>
      </w:r>
      <w:r w:rsidR="0051035F" w:rsidRPr="00041F57">
        <w:rPr>
          <w:lang w:val="bs-Latn-BA"/>
        </w:rPr>
        <w:t xml:space="preserve"> </w:t>
      </w:r>
      <w:r w:rsidR="009115D1">
        <w:rPr>
          <w:lang w:val="bs-Latn-BA"/>
        </w:rPr>
        <w:t>da se</w:t>
      </w:r>
      <w:r w:rsidR="0051035F" w:rsidRPr="00041F57">
        <w:rPr>
          <w:lang w:val="bs-Latn-BA"/>
        </w:rPr>
        <w:t xml:space="preserve"> (a)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9115D1">
        <w:rPr>
          <w:rStyle w:val="apple-converted-space"/>
          <w:rFonts w:cs="Times New Roman"/>
          <w:b/>
          <w:color w:val="333333"/>
          <w:sz w:val="21"/>
          <w:szCs w:val="21"/>
          <w:lang w:val="bs-Latn-BA"/>
        </w:rPr>
        <w:t>gleda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9115D1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ili</w:t>
      </w:r>
      <w:r w:rsidR="0051035F" w:rsidRPr="00041F57">
        <w:rPr>
          <w:lang w:val="bs-Latn-BA"/>
        </w:rPr>
        <w:t xml:space="preserve"> (b)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9115D1">
        <w:rPr>
          <w:b/>
          <w:bCs/>
          <w:lang w:val="bs-Latn-BA"/>
        </w:rPr>
        <w:t>radi</w:t>
      </w:r>
      <w:r w:rsidR="0051035F" w:rsidRPr="00041F57">
        <w:rPr>
          <w:lang w:val="bs-Latn-BA"/>
        </w:rPr>
        <w:t>,</w:t>
      </w:r>
    </w:p>
    <w:p w:rsidR="0051035F" w:rsidRPr="00041F57" w:rsidRDefault="009115D1" w:rsidP="009115D1">
      <w:pPr>
        <w:pStyle w:val="ListParagraph"/>
        <w:rPr>
          <w:lang w:val="bs-Latn-BA"/>
        </w:rPr>
      </w:pPr>
      <w:r>
        <w:rPr>
          <w:lang w:val="bs-Latn-BA"/>
        </w:rPr>
        <w:t>i</w:t>
      </w:r>
    </w:p>
    <w:p w:rsidR="0051035F" w:rsidRPr="00041F57" w:rsidRDefault="009115D1" w:rsidP="005B382E">
      <w:pPr>
        <w:pStyle w:val="ListParagraph"/>
        <w:numPr>
          <w:ilvl w:val="0"/>
          <w:numId w:val="28"/>
        </w:numPr>
        <w:rPr>
          <w:lang w:val="bs-Latn-BA"/>
        </w:rPr>
      </w:pPr>
      <w:r>
        <w:rPr>
          <w:lang w:val="bs-Latn-BA"/>
        </w:rPr>
        <w:t xml:space="preserve">Naš </w:t>
      </w:r>
      <w:r w:rsidR="0051035F" w:rsidRPr="00041F57">
        <w:rPr>
          <w:lang w:val="bs-Latn-BA"/>
        </w:rPr>
        <w:t>emo</w:t>
      </w:r>
      <w:r>
        <w:rPr>
          <w:lang w:val="bs-Latn-BA"/>
        </w:rPr>
        <w:t>c</w:t>
      </w:r>
      <w:r w:rsidR="0051035F" w:rsidRPr="00041F57">
        <w:rPr>
          <w:lang w:val="bs-Latn-BA"/>
        </w:rPr>
        <w:t>ional</w:t>
      </w:r>
      <w:r>
        <w:rPr>
          <w:lang w:val="bs-Latn-BA"/>
        </w:rPr>
        <w:t>ni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odgovor na iskustvo</w:t>
      </w:r>
      <w:r w:rsidR="0051035F" w:rsidRPr="00041F57">
        <w:rPr>
          <w:lang w:val="bs-Latn-BA"/>
        </w:rPr>
        <w:t xml:space="preserve"> - </w:t>
      </w:r>
      <w:r>
        <w:rPr>
          <w:lang w:val="bs-Latn-BA"/>
        </w:rPr>
        <w:t>tj</w:t>
      </w:r>
      <w:r w:rsidR="0051035F" w:rsidRPr="00041F57">
        <w:rPr>
          <w:lang w:val="bs-Latn-BA"/>
        </w:rPr>
        <w:t>.,</w:t>
      </w:r>
      <w:r w:rsidR="0051035F" w:rsidRPr="00041F57">
        <w:rPr>
          <w:rStyle w:val="apple-converted-space"/>
          <w:rFonts w:cs="Times New Roman"/>
          <w:b/>
          <w:bCs/>
          <w:color w:val="333333"/>
          <w:sz w:val="21"/>
          <w:szCs w:val="21"/>
          <w:lang w:val="bs-Latn-BA"/>
        </w:rPr>
        <w:t> </w:t>
      </w:r>
      <w:r w:rsidR="0051035F" w:rsidRPr="00041F57">
        <w:rPr>
          <w:b/>
          <w:bCs/>
          <w:lang w:val="bs-Latn-BA"/>
        </w:rPr>
        <w:t>'transformi</w:t>
      </w:r>
      <w:r>
        <w:rPr>
          <w:b/>
          <w:bCs/>
          <w:lang w:val="bs-Latn-BA"/>
        </w:rPr>
        <w:t>sanje</w:t>
      </w:r>
      <w:r w:rsidR="0051035F" w:rsidRPr="00041F57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iskustva</w:t>
      </w:r>
      <w:r w:rsidR="0051035F" w:rsidRPr="00041F57">
        <w:rPr>
          <w:b/>
          <w:bCs/>
          <w:lang w:val="bs-Latn-BA"/>
        </w:rPr>
        <w:t>'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lang w:val="bs-Latn-BA"/>
        </w:rPr>
        <w:t>- preferirati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da se</w:t>
      </w:r>
      <w:r w:rsidR="0051035F" w:rsidRPr="00041F57">
        <w:rPr>
          <w:lang w:val="bs-Latn-BA"/>
        </w:rPr>
        <w:t xml:space="preserve"> (a)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b/>
          <w:bCs/>
          <w:lang w:val="bs-Latn-BA"/>
        </w:rPr>
        <w:t>misli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ili</w:t>
      </w:r>
      <w:r w:rsidR="0051035F" w:rsidRPr="00041F57">
        <w:rPr>
          <w:lang w:val="bs-Latn-BA"/>
        </w:rPr>
        <w:t xml:space="preserve"> (b)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b/>
          <w:bCs/>
          <w:lang w:val="bs-Latn-BA"/>
        </w:rPr>
        <w:t>osjeća</w:t>
      </w:r>
      <w:r w:rsidR="0051035F" w:rsidRPr="00041F57">
        <w:rPr>
          <w:lang w:val="bs-Latn-BA"/>
        </w:rPr>
        <w:t>.</w:t>
      </w:r>
    </w:p>
    <w:p w:rsidR="0051035F" w:rsidRPr="00041F57" w:rsidRDefault="0051035F" w:rsidP="0051035F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rPr>
          <w:color w:val="333333"/>
          <w:sz w:val="21"/>
          <w:szCs w:val="21"/>
          <w:lang w:val="bs-Latn-BA"/>
        </w:rPr>
      </w:pPr>
      <w:r w:rsidRPr="00041F57">
        <w:rPr>
          <w:color w:val="333333"/>
          <w:sz w:val="21"/>
          <w:szCs w:val="21"/>
          <w:lang w:val="bs-Latn-BA"/>
        </w:rPr>
        <w:t> </w:t>
      </w:r>
    </w:p>
    <w:p w:rsidR="0051035F" w:rsidRPr="00041F57" w:rsidRDefault="00D0644D" w:rsidP="005B382E">
      <w:pPr>
        <w:rPr>
          <w:lang w:val="bs-Latn-BA"/>
        </w:rPr>
      </w:pPr>
      <w:r>
        <w:rPr>
          <w:lang w:val="bs-Latn-BA"/>
        </w:rPr>
        <w:t>Drugim riječima,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mi biramo naš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b/>
          <w:bCs/>
          <w:lang w:val="bs-Latn-BA"/>
        </w:rPr>
        <w:t>pristup zadatku ili iskustvu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51035F" w:rsidRPr="00041F57">
        <w:rPr>
          <w:lang w:val="bs-Latn-BA"/>
        </w:rPr>
        <w:t>(</w:t>
      </w:r>
      <w:r w:rsidRPr="00041F57">
        <w:rPr>
          <w:b/>
          <w:bCs/>
          <w:lang w:val="bs-Latn-BA"/>
        </w:rPr>
        <w:t>'</w:t>
      </w:r>
      <w:r>
        <w:rPr>
          <w:b/>
          <w:bCs/>
          <w:lang w:val="bs-Latn-BA"/>
        </w:rPr>
        <w:t>prihvatanje</w:t>
      </w:r>
      <w:r w:rsidRPr="00041F57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iskustva</w:t>
      </w:r>
      <w:r w:rsidRPr="00041F57">
        <w:rPr>
          <w:b/>
          <w:bCs/>
          <w:lang w:val="bs-Latn-BA"/>
        </w:rPr>
        <w:t>'</w:t>
      </w:r>
      <w:r w:rsidR="0051035F" w:rsidRPr="00041F57">
        <w:rPr>
          <w:lang w:val="bs-Latn-BA"/>
        </w:rPr>
        <w:t xml:space="preserve">) </w:t>
      </w:r>
      <w:r>
        <w:rPr>
          <w:lang w:val="bs-Latn-BA"/>
        </w:rPr>
        <w:t>tako što odabiremo</w:t>
      </w:r>
      <w:r w:rsidR="0051035F" w:rsidRPr="00041F57">
        <w:rPr>
          <w:lang w:val="bs-Latn-BA"/>
        </w:rPr>
        <w:t xml:space="preserve"> </w:t>
      </w:r>
      <w:r w:rsidR="00196602">
        <w:rPr>
          <w:lang w:val="bs-Latn-BA"/>
        </w:rPr>
        <w:t>opciju</w:t>
      </w:r>
      <w:r w:rsidR="00196602" w:rsidRPr="00041F57">
        <w:rPr>
          <w:lang w:val="bs-Latn-BA"/>
        </w:rPr>
        <w:t xml:space="preserve"> </w:t>
      </w:r>
      <w:r w:rsidR="0051035F" w:rsidRPr="00041F57">
        <w:rPr>
          <w:lang w:val="bs-Latn-BA"/>
        </w:rPr>
        <w:t xml:space="preserve">1(a) </w:t>
      </w:r>
      <w:r>
        <w:rPr>
          <w:lang w:val="bs-Latn-BA"/>
        </w:rPr>
        <w:t>ili</w:t>
      </w:r>
      <w:r w:rsidR="0051035F" w:rsidRPr="00041F57">
        <w:rPr>
          <w:lang w:val="bs-Latn-BA"/>
        </w:rPr>
        <w:t xml:space="preserve"> 1(b):</w:t>
      </w:r>
    </w:p>
    <w:p w:rsidR="0051035F" w:rsidRPr="00041F57" w:rsidRDefault="0051035F" w:rsidP="005B382E">
      <w:pPr>
        <w:pStyle w:val="ListParagraph"/>
        <w:numPr>
          <w:ilvl w:val="0"/>
          <w:numId w:val="29"/>
        </w:numPr>
        <w:rPr>
          <w:lang w:val="bs-Latn-BA"/>
        </w:rPr>
      </w:pPr>
      <w:r w:rsidRPr="00041F57">
        <w:rPr>
          <w:lang w:val="bs-Latn-BA"/>
        </w:rPr>
        <w:t xml:space="preserve">1(a) </w:t>
      </w:r>
      <w:r w:rsidR="00D0644D">
        <w:rPr>
          <w:lang w:val="bs-Latn-BA"/>
        </w:rPr>
        <w:t>–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gledajući druge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koji su involvirani u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iskustvo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i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razmišljajući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o tome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šta se dešava</w:t>
      </w:r>
      <w:r w:rsidRPr="00041F57">
        <w:rPr>
          <w:lang w:val="bs-Latn-BA"/>
        </w:rPr>
        <w:t xml:space="preserve"> (</w:t>
      </w:r>
      <w:r w:rsidRPr="00041F57">
        <w:rPr>
          <w:b/>
          <w:bCs/>
          <w:lang w:val="bs-Latn-BA"/>
        </w:rPr>
        <w:t>'refle</w:t>
      </w:r>
      <w:r w:rsidR="00D0644D">
        <w:rPr>
          <w:b/>
          <w:bCs/>
          <w:lang w:val="bs-Latn-BA"/>
        </w:rPr>
        <w:t>k</w:t>
      </w:r>
      <w:r w:rsidRPr="00041F57">
        <w:rPr>
          <w:b/>
          <w:bCs/>
          <w:lang w:val="bs-Latn-BA"/>
        </w:rPr>
        <w:t>tiv</w:t>
      </w:r>
      <w:r w:rsidR="00D0644D">
        <w:rPr>
          <w:b/>
          <w:bCs/>
          <w:lang w:val="bs-Latn-BA"/>
        </w:rPr>
        <w:t>na</w:t>
      </w:r>
      <w:r w:rsidRPr="00041F57">
        <w:rPr>
          <w:b/>
          <w:bCs/>
          <w:lang w:val="bs-Latn-BA"/>
        </w:rPr>
        <w:t xml:space="preserve"> observa</w:t>
      </w:r>
      <w:r w:rsidR="00D0644D">
        <w:rPr>
          <w:b/>
          <w:bCs/>
          <w:lang w:val="bs-Latn-BA"/>
        </w:rPr>
        <w:t>cija</w:t>
      </w:r>
      <w:r w:rsidRPr="00041F57">
        <w:rPr>
          <w:b/>
          <w:bCs/>
          <w:lang w:val="bs-Latn-BA"/>
        </w:rPr>
        <w:t>' - '</w:t>
      </w:r>
      <w:r w:rsidR="00D0644D">
        <w:rPr>
          <w:b/>
          <w:bCs/>
          <w:lang w:val="bs-Latn-BA"/>
        </w:rPr>
        <w:t>gledanje</w:t>
      </w:r>
      <w:r w:rsidRPr="00041F57">
        <w:rPr>
          <w:b/>
          <w:bCs/>
          <w:lang w:val="bs-Latn-BA"/>
        </w:rPr>
        <w:t>'</w:t>
      </w:r>
      <w:r w:rsidRPr="00041F57">
        <w:rPr>
          <w:lang w:val="bs-Latn-BA"/>
        </w:rPr>
        <w:t xml:space="preserve">) </w:t>
      </w:r>
      <w:r w:rsidR="00D0644D">
        <w:rPr>
          <w:lang w:val="bs-Latn-BA"/>
        </w:rPr>
        <w:t>ili</w:t>
      </w:r>
    </w:p>
    <w:p w:rsidR="0051035F" w:rsidRPr="00041F57" w:rsidRDefault="0051035F" w:rsidP="005B382E">
      <w:pPr>
        <w:pStyle w:val="ListParagraph"/>
        <w:numPr>
          <w:ilvl w:val="0"/>
          <w:numId w:val="29"/>
        </w:numPr>
        <w:rPr>
          <w:lang w:val="bs-Latn-BA"/>
        </w:rPr>
      </w:pPr>
      <w:r w:rsidRPr="00041F57">
        <w:rPr>
          <w:lang w:val="bs-Latn-BA"/>
        </w:rPr>
        <w:t>1(b) - '</w:t>
      </w:r>
      <w:r w:rsidR="00D0644D">
        <w:rPr>
          <w:lang w:val="bs-Latn-BA"/>
        </w:rPr>
        <w:t>direktno uskakanje</w:t>
      </w:r>
      <w:r w:rsidRPr="00041F57">
        <w:rPr>
          <w:lang w:val="bs-Latn-BA"/>
        </w:rPr>
        <w:t xml:space="preserve">' </w:t>
      </w:r>
      <w:r w:rsidR="00D0644D">
        <w:rPr>
          <w:lang w:val="bs-Latn-BA"/>
        </w:rPr>
        <w:t>i</w:t>
      </w:r>
      <w:r w:rsidRPr="00041F57">
        <w:rPr>
          <w:lang w:val="bs-Latn-BA"/>
        </w:rPr>
        <w:t xml:space="preserve"> </w:t>
      </w:r>
      <w:r w:rsidR="00D0644D">
        <w:rPr>
          <w:lang w:val="bs-Latn-BA"/>
        </w:rPr>
        <w:t>radeći</w:t>
      </w:r>
      <w:r w:rsidRPr="00041F57">
        <w:rPr>
          <w:lang w:val="bs-Latn-BA"/>
        </w:rPr>
        <w:t xml:space="preserve"> (</w:t>
      </w:r>
      <w:r w:rsidRPr="00041F57">
        <w:rPr>
          <w:b/>
          <w:bCs/>
          <w:lang w:val="bs-Latn-BA"/>
        </w:rPr>
        <w:t>'a</w:t>
      </w:r>
      <w:r w:rsidR="00D0644D">
        <w:rPr>
          <w:b/>
          <w:bCs/>
          <w:lang w:val="bs-Latn-BA"/>
        </w:rPr>
        <w:t>k</w:t>
      </w:r>
      <w:r w:rsidRPr="00041F57">
        <w:rPr>
          <w:b/>
          <w:bCs/>
          <w:lang w:val="bs-Latn-BA"/>
        </w:rPr>
        <w:t>tiv</w:t>
      </w:r>
      <w:r w:rsidR="00D0644D">
        <w:rPr>
          <w:b/>
          <w:bCs/>
          <w:lang w:val="bs-Latn-BA"/>
        </w:rPr>
        <w:t>no eks</w:t>
      </w:r>
      <w:r w:rsidRPr="00041F57">
        <w:rPr>
          <w:b/>
          <w:bCs/>
          <w:lang w:val="bs-Latn-BA"/>
        </w:rPr>
        <w:t>periment</w:t>
      </w:r>
      <w:r w:rsidR="00D0644D">
        <w:rPr>
          <w:b/>
          <w:bCs/>
          <w:lang w:val="bs-Latn-BA"/>
        </w:rPr>
        <w:t>iranje</w:t>
      </w:r>
      <w:r w:rsidRPr="00041F57">
        <w:rPr>
          <w:b/>
          <w:bCs/>
          <w:lang w:val="bs-Latn-BA"/>
        </w:rPr>
        <w:t>' - '</w:t>
      </w:r>
      <w:r w:rsidR="00D0644D">
        <w:rPr>
          <w:b/>
          <w:bCs/>
          <w:lang w:val="bs-Latn-BA"/>
        </w:rPr>
        <w:t>radnja</w:t>
      </w:r>
      <w:r w:rsidRPr="00041F57">
        <w:rPr>
          <w:b/>
          <w:bCs/>
          <w:lang w:val="bs-Latn-BA"/>
        </w:rPr>
        <w:t>'</w:t>
      </w:r>
      <w:r w:rsidRPr="00041F57">
        <w:rPr>
          <w:lang w:val="bs-Latn-BA"/>
        </w:rPr>
        <w:t>)</w:t>
      </w:r>
    </w:p>
    <w:p w:rsidR="0051035F" w:rsidRPr="00041F57" w:rsidRDefault="00D0644D" w:rsidP="005B382E">
      <w:pPr>
        <w:rPr>
          <w:lang w:val="bs-Latn-BA"/>
        </w:rPr>
      </w:pPr>
      <w:r>
        <w:rPr>
          <w:b/>
          <w:bCs/>
          <w:lang w:val="bs-Latn-BA"/>
        </w:rPr>
        <w:t>Istovremeno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lang w:val="bs-Latn-BA"/>
        </w:rPr>
        <w:t>mi biramo kako</w:t>
      </w:r>
      <w:r w:rsidR="0051035F" w:rsidRPr="00041F57">
        <w:rPr>
          <w:lang w:val="bs-Latn-BA"/>
        </w:rPr>
        <w:t xml:space="preserve"> </w:t>
      </w:r>
      <w:r>
        <w:rPr>
          <w:lang w:val="bs-Latn-BA"/>
        </w:rPr>
        <w:t>da</w:t>
      </w:r>
      <w:r w:rsidR="0051035F" w:rsidRPr="00041F57">
        <w:rPr>
          <w:lang w:val="bs-Latn-BA"/>
        </w:rPr>
        <w:t xml:space="preserve"> </w:t>
      </w:r>
      <w:r>
        <w:rPr>
          <w:b/>
          <w:bCs/>
          <w:lang w:val="bs-Latn-BA"/>
        </w:rPr>
        <w:t>emoc</w:t>
      </w:r>
      <w:r w:rsidR="0051035F" w:rsidRPr="00041F57">
        <w:rPr>
          <w:b/>
          <w:bCs/>
          <w:lang w:val="bs-Latn-BA"/>
        </w:rPr>
        <w:t>ional</w:t>
      </w:r>
      <w:r>
        <w:rPr>
          <w:b/>
          <w:bCs/>
          <w:lang w:val="bs-Latn-BA"/>
        </w:rPr>
        <w:t>no</w:t>
      </w:r>
      <w:r w:rsidR="0051035F" w:rsidRPr="00041F57">
        <w:rPr>
          <w:b/>
          <w:bCs/>
          <w:lang w:val="bs-Latn-BA"/>
        </w:rPr>
        <w:t xml:space="preserve"> transform</w:t>
      </w:r>
      <w:r>
        <w:rPr>
          <w:b/>
          <w:bCs/>
          <w:lang w:val="bs-Latn-BA"/>
        </w:rPr>
        <w:t>išemo</w:t>
      </w:r>
      <w:r w:rsidR="0051035F" w:rsidRPr="00041F57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iskustvo</w:t>
      </w:r>
      <w:r w:rsidR="0051035F"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196602">
        <w:rPr>
          <w:lang w:val="bs-Latn-BA"/>
        </w:rPr>
        <w:t>u</w:t>
      </w:r>
      <w:r w:rsidR="0051035F" w:rsidRPr="00041F57">
        <w:rPr>
          <w:lang w:val="bs-Latn-BA"/>
        </w:rPr>
        <w:t xml:space="preserve"> </w:t>
      </w:r>
      <w:r w:rsidR="00196602">
        <w:rPr>
          <w:lang w:val="bs-Latn-BA"/>
        </w:rPr>
        <w:t>nešto značajno</w:t>
      </w:r>
      <w:r w:rsidR="0051035F" w:rsidRPr="00041F57">
        <w:rPr>
          <w:lang w:val="bs-Latn-BA"/>
        </w:rPr>
        <w:t xml:space="preserve"> </w:t>
      </w:r>
      <w:r w:rsidR="00196602">
        <w:rPr>
          <w:lang w:val="bs-Latn-BA"/>
        </w:rPr>
        <w:t>i korisno tako što odabiremo opciju</w:t>
      </w:r>
      <w:r w:rsidR="0051035F" w:rsidRPr="00041F57">
        <w:rPr>
          <w:lang w:val="bs-Latn-BA"/>
        </w:rPr>
        <w:t xml:space="preserve"> 2(a) </w:t>
      </w:r>
      <w:r w:rsidR="00196602">
        <w:rPr>
          <w:lang w:val="bs-Latn-BA"/>
        </w:rPr>
        <w:t>ili</w:t>
      </w:r>
      <w:r w:rsidR="0051035F" w:rsidRPr="00041F57">
        <w:rPr>
          <w:lang w:val="bs-Latn-BA"/>
        </w:rPr>
        <w:t xml:space="preserve"> 2(b):</w:t>
      </w:r>
    </w:p>
    <w:p w:rsidR="0051035F" w:rsidRPr="00041F57" w:rsidRDefault="0051035F" w:rsidP="005B382E">
      <w:pPr>
        <w:pStyle w:val="ListParagraph"/>
        <w:numPr>
          <w:ilvl w:val="0"/>
          <w:numId w:val="30"/>
        </w:numPr>
        <w:rPr>
          <w:lang w:val="bs-Latn-BA"/>
        </w:rPr>
      </w:pPr>
      <w:r w:rsidRPr="00041F57">
        <w:rPr>
          <w:lang w:val="bs-Latn-BA"/>
        </w:rPr>
        <w:t xml:space="preserve">2(a) </w:t>
      </w:r>
      <w:r w:rsidR="00196602">
        <w:rPr>
          <w:lang w:val="bs-Latn-BA"/>
        </w:rPr>
        <w:t>–</w:t>
      </w:r>
      <w:r w:rsidRPr="00041F57">
        <w:rPr>
          <w:lang w:val="bs-Latn-BA"/>
        </w:rPr>
        <w:t xml:space="preserve"> </w:t>
      </w:r>
      <w:r w:rsidR="00196602">
        <w:rPr>
          <w:lang w:val="bs-Latn-BA"/>
        </w:rPr>
        <w:t>stićući nove</w:t>
      </w:r>
      <w:r w:rsidRPr="00041F57">
        <w:rPr>
          <w:lang w:val="bs-Latn-BA"/>
        </w:rPr>
        <w:t xml:space="preserve"> informa</w:t>
      </w:r>
      <w:r w:rsidR="00196602">
        <w:rPr>
          <w:lang w:val="bs-Latn-BA"/>
        </w:rPr>
        <w:t>cije</w:t>
      </w:r>
      <w:r w:rsidRPr="00041F57">
        <w:rPr>
          <w:lang w:val="bs-Latn-BA"/>
        </w:rPr>
        <w:t xml:space="preserve"> </w:t>
      </w:r>
      <w:r w:rsidR="00196602">
        <w:rPr>
          <w:lang w:val="bs-Latn-BA"/>
        </w:rPr>
        <w:t>razmišljajući</w:t>
      </w:r>
      <w:r w:rsidRPr="00041F57">
        <w:rPr>
          <w:lang w:val="bs-Latn-BA"/>
        </w:rPr>
        <w:t>, anal</w:t>
      </w:r>
      <w:r w:rsidR="00196602">
        <w:rPr>
          <w:lang w:val="bs-Latn-BA"/>
        </w:rPr>
        <w:t>izirajući</w:t>
      </w:r>
      <w:r w:rsidRPr="00041F57">
        <w:rPr>
          <w:lang w:val="bs-Latn-BA"/>
        </w:rPr>
        <w:t xml:space="preserve">, </w:t>
      </w:r>
      <w:r w:rsidR="00196602">
        <w:rPr>
          <w:lang w:val="bs-Latn-BA"/>
        </w:rPr>
        <w:t>ili</w:t>
      </w:r>
      <w:r w:rsidRPr="00041F57">
        <w:rPr>
          <w:lang w:val="bs-Latn-BA"/>
        </w:rPr>
        <w:t xml:space="preserve"> plan</w:t>
      </w:r>
      <w:r w:rsidR="00196602">
        <w:rPr>
          <w:lang w:val="bs-Latn-BA"/>
        </w:rPr>
        <w:t>irajući</w:t>
      </w:r>
      <w:r w:rsidRPr="00041F57">
        <w:rPr>
          <w:lang w:val="bs-Latn-BA"/>
        </w:rPr>
        <w:t xml:space="preserve"> (</w:t>
      </w:r>
      <w:r w:rsidRPr="00041F57">
        <w:rPr>
          <w:b/>
          <w:bCs/>
          <w:lang w:val="bs-Latn-BA"/>
        </w:rPr>
        <w:t>'abstra</w:t>
      </w:r>
      <w:r w:rsidR="00196602">
        <w:rPr>
          <w:b/>
          <w:bCs/>
          <w:lang w:val="bs-Latn-BA"/>
        </w:rPr>
        <w:t>k</w:t>
      </w:r>
      <w:r w:rsidRPr="00041F57">
        <w:rPr>
          <w:b/>
          <w:bCs/>
          <w:lang w:val="bs-Latn-BA"/>
        </w:rPr>
        <w:t>t</w:t>
      </w:r>
      <w:r w:rsidR="00196602">
        <w:rPr>
          <w:b/>
          <w:bCs/>
          <w:lang w:val="bs-Latn-BA"/>
        </w:rPr>
        <w:t>na k</w:t>
      </w:r>
      <w:r w:rsidRPr="00041F57">
        <w:rPr>
          <w:b/>
          <w:bCs/>
          <w:lang w:val="bs-Latn-BA"/>
        </w:rPr>
        <w:t>onceptualiza</w:t>
      </w:r>
      <w:r w:rsidR="00196602">
        <w:rPr>
          <w:b/>
          <w:bCs/>
          <w:lang w:val="bs-Latn-BA"/>
        </w:rPr>
        <w:t>cija</w:t>
      </w:r>
      <w:r w:rsidRPr="00041F57">
        <w:rPr>
          <w:b/>
          <w:bCs/>
          <w:lang w:val="bs-Latn-BA"/>
        </w:rPr>
        <w:t>' - '</w:t>
      </w:r>
      <w:r w:rsidR="00196602">
        <w:rPr>
          <w:b/>
          <w:bCs/>
          <w:lang w:val="bs-Latn-BA"/>
        </w:rPr>
        <w:t>razmišljanje</w:t>
      </w:r>
      <w:r w:rsidRPr="00041F57">
        <w:rPr>
          <w:b/>
          <w:bCs/>
          <w:lang w:val="bs-Latn-BA"/>
        </w:rPr>
        <w:t>'</w:t>
      </w:r>
      <w:r w:rsidRPr="00041F57">
        <w:rPr>
          <w:lang w:val="bs-Latn-BA"/>
        </w:rPr>
        <w:t xml:space="preserve">) </w:t>
      </w:r>
      <w:r w:rsidR="00196602">
        <w:rPr>
          <w:lang w:val="bs-Latn-BA"/>
        </w:rPr>
        <w:t>ili</w:t>
      </w:r>
    </w:p>
    <w:p w:rsidR="0051035F" w:rsidRPr="00041F57" w:rsidRDefault="0051035F" w:rsidP="005B382E">
      <w:pPr>
        <w:pStyle w:val="ListParagraph"/>
        <w:numPr>
          <w:ilvl w:val="0"/>
          <w:numId w:val="30"/>
        </w:numPr>
        <w:rPr>
          <w:lang w:val="bs-Latn-BA"/>
        </w:rPr>
      </w:pPr>
      <w:r w:rsidRPr="00041F57">
        <w:rPr>
          <w:lang w:val="bs-Latn-BA"/>
        </w:rPr>
        <w:t xml:space="preserve">2(b) </w:t>
      </w:r>
      <w:r w:rsidR="00196602">
        <w:rPr>
          <w:lang w:val="bs-Latn-BA"/>
        </w:rPr>
        <w:t>–</w:t>
      </w:r>
      <w:r w:rsidRPr="00041F57">
        <w:rPr>
          <w:lang w:val="bs-Latn-BA"/>
        </w:rPr>
        <w:t xml:space="preserve"> </w:t>
      </w:r>
      <w:r w:rsidR="00196602">
        <w:rPr>
          <w:lang w:val="bs-Latn-BA"/>
        </w:rPr>
        <w:t>kroz iskustvo</w:t>
      </w:r>
      <w:r w:rsidRPr="00041F57">
        <w:rPr>
          <w:lang w:val="bs-Latn-BA"/>
        </w:rPr>
        <w:t xml:space="preserve"> </w:t>
      </w:r>
      <w:r w:rsidR="00196602">
        <w:rPr>
          <w:lang w:val="bs-Latn-BA"/>
        </w:rPr>
        <w:t>'konk</w:t>
      </w:r>
      <w:r w:rsidRPr="00041F57">
        <w:rPr>
          <w:lang w:val="bs-Latn-BA"/>
        </w:rPr>
        <w:t>ret</w:t>
      </w:r>
      <w:r w:rsidR="00196602">
        <w:rPr>
          <w:lang w:val="bs-Latn-BA"/>
        </w:rPr>
        <w:t>nih</w:t>
      </w:r>
      <w:r w:rsidRPr="00041F57">
        <w:rPr>
          <w:lang w:val="bs-Latn-BA"/>
        </w:rPr>
        <w:t xml:space="preserve">, </w:t>
      </w:r>
      <w:r w:rsidR="00196602">
        <w:rPr>
          <w:lang w:val="bs-Latn-BA"/>
        </w:rPr>
        <w:t>opipljivih</w:t>
      </w:r>
      <w:r w:rsidRPr="00041F57">
        <w:rPr>
          <w:lang w:val="bs-Latn-BA"/>
        </w:rPr>
        <w:t xml:space="preserve">, </w:t>
      </w:r>
      <w:r w:rsidR="00196602">
        <w:rPr>
          <w:lang w:val="bs-Latn-BA"/>
        </w:rPr>
        <w:t>kvaliteta</w:t>
      </w:r>
      <w:r w:rsidRPr="00041F57">
        <w:rPr>
          <w:lang w:val="bs-Latn-BA"/>
        </w:rPr>
        <w:t xml:space="preserve"> </w:t>
      </w:r>
      <w:r w:rsidR="00196602">
        <w:rPr>
          <w:lang w:val="bs-Latn-BA"/>
        </w:rPr>
        <w:t>u svijetu</w:t>
      </w:r>
      <w:r w:rsidRPr="00041F57">
        <w:rPr>
          <w:lang w:val="bs-Latn-BA"/>
        </w:rPr>
        <w:t>' (</w:t>
      </w:r>
      <w:r w:rsidRPr="00041F57">
        <w:rPr>
          <w:b/>
          <w:bCs/>
          <w:lang w:val="bs-Latn-BA"/>
        </w:rPr>
        <w:t>'</w:t>
      </w:r>
      <w:r w:rsidR="00196602">
        <w:rPr>
          <w:b/>
          <w:bCs/>
          <w:lang w:val="bs-Latn-BA"/>
        </w:rPr>
        <w:t>konk</w:t>
      </w:r>
      <w:r w:rsidRPr="00041F57">
        <w:rPr>
          <w:b/>
          <w:bCs/>
          <w:lang w:val="bs-Latn-BA"/>
        </w:rPr>
        <w:t>ret</w:t>
      </w:r>
      <w:r w:rsidR="00196602">
        <w:rPr>
          <w:b/>
          <w:bCs/>
          <w:lang w:val="bs-Latn-BA"/>
        </w:rPr>
        <w:t>no iskustvo</w:t>
      </w:r>
      <w:r w:rsidRPr="00041F57">
        <w:rPr>
          <w:b/>
          <w:bCs/>
          <w:lang w:val="bs-Latn-BA"/>
        </w:rPr>
        <w:t>' - '</w:t>
      </w:r>
      <w:r w:rsidR="00196602">
        <w:rPr>
          <w:b/>
          <w:bCs/>
          <w:lang w:val="bs-Latn-BA"/>
        </w:rPr>
        <w:t>osjećanje</w:t>
      </w:r>
      <w:r w:rsidRPr="00041F57">
        <w:rPr>
          <w:b/>
          <w:bCs/>
          <w:lang w:val="bs-Latn-BA"/>
        </w:rPr>
        <w:t>'</w:t>
      </w:r>
      <w:r w:rsidRPr="00041F57">
        <w:rPr>
          <w:lang w:val="bs-Latn-BA"/>
        </w:rPr>
        <w:t>)</w:t>
      </w:r>
    </w:p>
    <w:p w:rsidR="005B382E" w:rsidRPr="00041F57" w:rsidRDefault="005B382E" w:rsidP="005B382E">
      <w:pPr>
        <w:rPr>
          <w:lang w:val="bs-Latn-BA"/>
        </w:rPr>
      </w:pPr>
    </w:p>
    <w:p w:rsidR="000A2563" w:rsidRPr="00041F57" w:rsidRDefault="00271C54" w:rsidP="005B382E">
      <w:pPr>
        <w:pStyle w:val="Heading3"/>
        <w:rPr>
          <w:lang w:val="bs-Latn-BA"/>
        </w:rPr>
      </w:pPr>
      <w:r>
        <w:rPr>
          <w:lang w:val="bs-Latn-BA"/>
        </w:rPr>
        <w:t xml:space="preserve">Definicije i opisi </w:t>
      </w:r>
      <w:r w:rsidR="000A2563" w:rsidRPr="00041F57">
        <w:rPr>
          <w:lang w:val="bs-Latn-BA"/>
        </w:rPr>
        <w:t>Kolb</w:t>
      </w:r>
      <w:r>
        <w:rPr>
          <w:lang w:val="bs-Latn-BA"/>
        </w:rPr>
        <w:t>ovih stilova učenja</w:t>
      </w:r>
      <w:r w:rsidR="000A2563" w:rsidRPr="00041F57">
        <w:rPr>
          <w:lang w:val="bs-Latn-BA"/>
        </w:rPr>
        <w:t xml:space="preserve"> </w:t>
      </w:r>
    </w:p>
    <w:p w:rsidR="000A2563" w:rsidRPr="00041F57" w:rsidRDefault="00343038" w:rsidP="005B382E">
      <w:pPr>
        <w:rPr>
          <w:lang w:val="bs-Latn-BA"/>
        </w:rPr>
      </w:pPr>
      <w:r>
        <w:rPr>
          <w:lang w:val="bs-Latn-BA"/>
        </w:rPr>
        <w:t>Poznavanje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nečijeg</w:t>
      </w:r>
      <w:r w:rsidR="000A2563" w:rsidRPr="00041F57">
        <w:rPr>
          <w:lang w:val="bs-Latn-BA"/>
        </w:rPr>
        <w:t xml:space="preserve"> (</w:t>
      </w:r>
      <w:r>
        <w:rPr>
          <w:lang w:val="bs-Latn-BA"/>
        </w:rPr>
        <w:t>i našeg sopstvenog</w:t>
      </w:r>
      <w:r w:rsidR="000A2563" w:rsidRPr="00041F57">
        <w:rPr>
          <w:lang w:val="bs-Latn-BA"/>
        </w:rPr>
        <w:t xml:space="preserve">) </w:t>
      </w:r>
      <w:r>
        <w:rPr>
          <w:lang w:val="bs-Latn-BA"/>
        </w:rPr>
        <w:t>stila učenja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omogućava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da učenje bude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 xml:space="preserve">orijentisano u skladu sa </w:t>
      </w:r>
      <w:r w:rsidR="000A2563" w:rsidRPr="00041F57">
        <w:rPr>
          <w:lang w:val="bs-Latn-BA"/>
        </w:rPr>
        <w:t>prefer</w:t>
      </w:r>
      <w:r>
        <w:rPr>
          <w:lang w:val="bs-Latn-BA"/>
        </w:rPr>
        <w:t>iranom</w:t>
      </w:r>
      <w:r w:rsidR="000A2563" w:rsidRPr="00041F57">
        <w:rPr>
          <w:lang w:val="bs-Latn-BA"/>
        </w:rPr>
        <w:t xml:space="preserve"> metod</w:t>
      </w:r>
      <w:r>
        <w:rPr>
          <w:lang w:val="bs-Latn-BA"/>
        </w:rPr>
        <w:t>om</w:t>
      </w:r>
      <w:r w:rsidR="000A2563" w:rsidRPr="00041F57">
        <w:rPr>
          <w:lang w:val="bs-Latn-BA"/>
        </w:rPr>
        <w:t xml:space="preserve">. </w:t>
      </w:r>
      <w:r>
        <w:rPr>
          <w:lang w:val="bs-Latn-BA"/>
        </w:rPr>
        <w:t>I pored toga</w:t>
      </w:r>
      <w:r w:rsidR="000A2563" w:rsidRPr="00041F57">
        <w:rPr>
          <w:lang w:val="bs-Latn-BA"/>
        </w:rPr>
        <w:t xml:space="preserve">, </w:t>
      </w:r>
      <w:r>
        <w:rPr>
          <w:lang w:val="bs-Latn-BA"/>
        </w:rPr>
        <w:t>svi reaguju na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i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trebaju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stimulans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svih vrsta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stilova učenja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u nekom obimu</w:t>
      </w:r>
      <w:r w:rsidR="000A2563" w:rsidRPr="00041F57">
        <w:rPr>
          <w:lang w:val="bs-Latn-BA"/>
        </w:rPr>
        <w:t xml:space="preserve"> </w:t>
      </w:r>
      <w:r w:rsidR="0089342A">
        <w:rPr>
          <w:lang w:val="bs-Latn-BA"/>
        </w:rPr>
        <w:t>–</w:t>
      </w:r>
      <w:r w:rsidR="000A2563" w:rsidRPr="00041F57">
        <w:rPr>
          <w:lang w:val="bs-Latn-BA"/>
        </w:rPr>
        <w:t xml:space="preserve"> </w:t>
      </w:r>
      <w:r w:rsidR="0089342A">
        <w:rPr>
          <w:lang w:val="bs-Latn-BA"/>
        </w:rPr>
        <w:t>stvar je u upotrebi</w:t>
      </w:r>
      <w:r w:rsidR="000A2563" w:rsidRPr="00041F57">
        <w:rPr>
          <w:lang w:val="bs-Latn-BA"/>
        </w:rPr>
        <w:t xml:space="preserve"> </w:t>
      </w:r>
      <w:r w:rsidR="0089342A">
        <w:rPr>
          <w:lang w:val="bs-Latn-BA"/>
        </w:rPr>
        <w:t>naglaska koji najbolje</w:t>
      </w:r>
      <w:r w:rsidR="000A2563" w:rsidRPr="00041F57">
        <w:rPr>
          <w:lang w:val="bs-Latn-BA"/>
        </w:rPr>
        <w:t xml:space="preserve"> </w:t>
      </w:r>
      <w:r w:rsidR="0089342A">
        <w:rPr>
          <w:lang w:val="bs-Latn-BA"/>
        </w:rPr>
        <w:t>odgovara</w:t>
      </w:r>
      <w:r w:rsidR="000A2563" w:rsidRPr="00041F57">
        <w:rPr>
          <w:lang w:val="bs-Latn-BA"/>
        </w:rPr>
        <w:t xml:space="preserve"> </w:t>
      </w:r>
      <w:r w:rsidR="0089342A">
        <w:rPr>
          <w:lang w:val="bs-Latn-BA"/>
        </w:rPr>
        <w:t>datoj situaciji i preferencijama stila učenja te osobe</w:t>
      </w:r>
      <w:r w:rsidR="000A2563" w:rsidRPr="00041F57">
        <w:rPr>
          <w:lang w:val="bs-Latn-BA"/>
        </w:rPr>
        <w:t>.</w:t>
      </w:r>
    </w:p>
    <w:p w:rsidR="000A2563" w:rsidRPr="00041F57" w:rsidRDefault="00722BB7" w:rsidP="005B382E">
      <w:pPr>
        <w:rPr>
          <w:lang w:val="bs-Latn-BA"/>
        </w:rPr>
      </w:pPr>
      <w:r>
        <w:rPr>
          <w:lang w:val="bs-Latn-BA"/>
        </w:rPr>
        <w:t>Slijede kratki opisi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četiri</w:t>
      </w:r>
      <w:r w:rsidR="000A2563" w:rsidRPr="00041F57">
        <w:rPr>
          <w:lang w:val="bs-Latn-BA"/>
        </w:rPr>
        <w:t xml:space="preserve"> Kolb</w:t>
      </w:r>
      <w:r>
        <w:rPr>
          <w:lang w:val="bs-Latn-BA"/>
        </w:rPr>
        <w:t>ova stila učenja</w:t>
      </w:r>
      <w:r w:rsidR="000A2563" w:rsidRPr="00041F57">
        <w:rPr>
          <w:lang w:val="bs-Latn-BA"/>
        </w:rPr>
        <w:t>:</w:t>
      </w:r>
    </w:p>
    <w:p w:rsidR="000A2563" w:rsidRPr="00041F57" w:rsidRDefault="000A2563" w:rsidP="005B382E">
      <w:pPr>
        <w:pStyle w:val="ListParagraph"/>
        <w:numPr>
          <w:ilvl w:val="0"/>
          <w:numId w:val="31"/>
        </w:numPr>
        <w:rPr>
          <w:lang w:val="bs-Latn-BA"/>
        </w:rPr>
      </w:pPr>
      <w:r w:rsidRPr="00041F57">
        <w:rPr>
          <w:b/>
          <w:bCs/>
          <w:lang w:val="bs-Latn-BA"/>
        </w:rPr>
        <w:t>Diverg</w:t>
      </w:r>
      <w:r w:rsidR="00CF1CC9">
        <w:rPr>
          <w:b/>
          <w:bCs/>
          <w:lang w:val="bs-Latn-BA"/>
        </w:rPr>
        <w:t>iranje</w:t>
      </w:r>
      <w:r w:rsidRPr="00041F57">
        <w:rPr>
          <w:b/>
          <w:bCs/>
          <w:lang w:val="bs-Latn-BA"/>
        </w:rPr>
        <w:t xml:space="preserve"> (</w:t>
      </w:r>
      <w:r w:rsidR="00CF1CC9">
        <w:rPr>
          <w:b/>
          <w:bCs/>
          <w:lang w:val="bs-Latn-BA"/>
        </w:rPr>
        <w:t>osjećanje i gledanje</w:t>
      </w:r>
      <w:r w:rsidRPr="00041F57">
        <w:rPr>
          <w:b/>
          <w:bCs/>
          <w:lang w:val="bs-Latn-BA"/>
        </w:rPr>
        <w:t xml:space="preserve"> - CE/RO)</w:t>
      </w:r>
      <w:r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CF1CC9">
        <w:rPr>
          <w:lang w:val="bs-Latn-BA"/>
        </w:rPr>
        <w:t>–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Ovi ljudi su u mogućnosti da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 xml:space="preserve">gledaju na stvari iz različitih </w:t>
      </w:r>
      <w:r w:rsidRPr="00041F57">
        <w:rPr>
          <w:lang w:val="bs-Latn-BA"/>
        </w:rPr>
        <w:t>perspe</w:t>
      </w:r>
      <w:r w:rsidR="00CF1CC9">
        <w:rPr>
          <w:lang w:val="bs-Latn-BA"/>
        </w:rPr>
        <w:t>ktiva</w:t>
      </w:r>
      <w:r w:rsidRPr="00041F57">
        <w:rPr>
          <w:lang w:val="bs-Latn-BA"/>
        </w:rPr>
        <w:t xml:space="preserve">. </w:t>
      </w:r>
      <w:r w:rsidR="00CF1CC9">
        <w:rPr>
          <w:lang w:val="bs-Latn-BA"/>
        </w:rPr>
        <w:t>Oni su</w:t>
      </w:r>
      <w:r w:rsidRPr="00041F57">
        <w:rPr>
          <w:lang w:val="bs-Latn-BA"/>
        </w:rPr>
        <w:t xml:space="preserve"> sen</w:t>
      </w:r>
      <w:r w:rsidR="00CF1CC9">
        <w:rPr>
          <w:lang w:val="bs-Latn-BA"/>
        </w:rPr>
        <w:t>z</w:t>
      </w:r>
      <w:r w:rsidRPr="00041F57">
        <w:rPr>
          <w:lang w:val="bs-Latn-BA"/>
        </w:rPr>
        <w:t>itiv</w:t>
      </w:r>
      <w:r w:rsidR="00CF1CC9">
        <w:rPr>
          <w:lang w:val="bs-Latn-BA"/>
        </w:rPr>
        <w:t>ni</w:t>
      </w:r>
      <w:r w:rsidRPr="00041F57">
        <w:rPr>
          <w:lang w:val="bs-Latn-BA"/>
        </w:rPr>
        <w:t xml:space="preserve">. </w:t>
      </w:r>
      <w:r w:rsidR="00CF1CC9">
        <w:rPr>
          <w:lang w:val="bs-Latn-BA"/>
        </w:rPr>
        <w:t xml:space="preserve">Oni </w:t>
      </w:r>
      <w:r w:rsidRPr="00041F57">
        <w:rPr>
          <w:lang w:val="bs-Latn-BA"/>
        </w:rPr>
        <w:t>prefer</w:t>
      </w:r>
      <w:r w:rsidR="00CF1CC9">
        <w:rPr>
          <w:lang w:val="bs-Latn-BA"/>
        </w:rPr>
        <w:t>iraju da gledaju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više nego da rade</w:t>
      </w:r>
      <w:r w:rsidRPr="00041F57">
        <w:rPr>
          <w:lang w:val="bs-Latn-BA"/>
        </w:rPr>
        <w:t xml:space="preserve">, </w:t>
      </w:r>
      <w:r w:rsidR="00CF1CC9">
        <w:rPr>
          <w:lang w:val="bs-Latn-BA"/>
        </w:rPr>
        <w:t>skloni su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da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 xml:space="preserve">prikupljaju </w:t>
      </w:r>
      <w:r w:rsidRPr="00041F57">
        <w:rPr>
          <w:lang w:val="bs-Latn-BA"/>
        </w:rPr>
        <w:t>informa</w:t>
      </w:r>
      <w:r w:rsidR="00CF1CC9">
        <w:rPr>
          <w:lang w:val="bs-Latn-BA"/>
        </w:rPr>
        <w:t>cije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i koriste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maštu da riješe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probleme</w:t>
      </w:r>
      <w:r w:rsidRPr="00041F57">
        <w:rPr>
          <w:lang w:val="bs-Latn-BA"/>
        </w:rPr>
        <w:t xml:space="preserve">. </w:t>
      </w:r>
      <w:r w:rsidR="00CF1CC9">
        <w:rPr>
          <w:lang w:val="bs-Latn-BA"/>
        </w:rPr>
        <w:t>Oni su najbolji u tome da gledaju ko</w:t>
      </w:r>
      <w:r w:rsidRPr="00041F57">
        <w:rPr>
          <w:lang w:val="bs-Latn-BA"/>
        </w:rPr>
        <w:t>n</w:t>
      </w:r>
      <w:r w:rsidR="00CF1CC9">
        <w:rPr>
          <w:lang w:val="bs-Latn-BA"/>
        </w:rPr>
        <w:t>k</w:t>
      </w:r>
      <w:r w:rsidRPr="00041F57">
        <w:rPr>
          <w:lang w:val="bs-Latn-BA"/>
        </w:rPr>
        <w:t>ret</w:t>
      </w:r>
      <w:r w:rsidR="00CF1CC9">
        <w:rPr>
          <w:lang w:val="bs-Latn-BA"/>
        </w:rPr>
        <w:t>ne</w:t>
      </w:r>
      <w:r w:rsidRPr="00041F57">
        <w:rPr>
          <w:lang w:val="bs-Latn-BA"/>
        </w:rPr>
        <w:t xml:space="preserve"> situa</w:t>
      </w:r>
      <w:r w:rsidR="00CF1CC9">
        <w:rPr>
          <w:lang w:val="bs-Latn-BA"/>
        </w:rPr>
        <w:t>cije sa različitih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stanovišta</w:t>
      </w:r>
      <w:r w:rsidRPr="00041F57">
        <w:rPr>
          <w:lang w:val="bs-Latn-BA"/>
        </w:rPr>
        <w:t xml:space="preserve">. Kolb </w:t>
      </w:r>
      <w:r w:rsidR="00CF1CC9">
        <w:rPr>
          <w:lang w:val="bs-Latn-BA"/>
        </w:rPr>
        <w:t>je ovaj stil nazvao</w:t>
      </w:r>
      <w:r w:rsidRPr="00041F57">
        <w:rPr>
          <w:lang w:val="bs-Latn-BA"/>
        </w:rPr>
        <w:t xml:space="preserve"> 'Divergi</w:t>
      </w:r>
      <w:r w:rsidR="00CF1CC9">
        <w:rPr>
          <w:lang w:val="bs-Latn-BA"/>
        </w:rPr>
        <w:t>ranje</w:t>
      </w:r>
      <w:r w:rsidRPr="00041F57">
        <w:rPr>
          <w:lang w:val="bs-Latn-BA"/>
        </w:rPr>
        <w:t xml:space="preserve">' </w:t>
      </w:r>
      <w:r w:rsidR="00CF1CC9">
        <w:rPr>
          <w:lang w:val="bs-Latn-BA"/>
        </w:rPr>
        <w:t>jer</w:t>
      </w:r>
      <w:r w:rsidRPr="00041F57">
        <w:rPr>
          <w:lang w:val="bs-Latn-BA"/>
        </w:rPr>
        <w:t xml:space="preserve"> </w:t>
      </w:r>
      <w:r w:rsidR="00CF1CC9">
        <w:rPr>
          <w:lang w:val="bs-Latn-BA"/>
        </w:rPr>
        <w:t>ovi ljudi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imaju bolji učinak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 xml:space="preserve">u </w:t>
      </w:r>
      <w:r w:rsidRPr="00041F57">
        <w:rPr>
          <w:lang w:val="bs-Latn-BA"/>
        </w:rPr>
        <w:t>situa</w:t>
      </w:r>
      <w:r w:rsidR="00491D88">
        <w:rPr>
          <w:lang w:val="bs-Latn-BA"/>
        </w:rPr>
        <w:t>cijama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koje zahtjevaju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generiranje ideja</w:t>
      </w:r>
      <w:r w:rsidRPr="00041F57">
        <w:rPr>
          <w:lang w:val="bs-Latn-BA"/>
        </w:rPr>
        <w:t xml:space="preserve">, </w:t>
      </w:r>
      <w:r w:rsidR="00491D88">
        <w:rPr>
          <w:lang w:val="bs-Latn-BA"/>
        </w:rPr>
        <w:t>na primjer</w:t>
      </w:r>
      <w:r w:rsidRPr="00041F57">
        <w:rPr>
          <w:lang w:val="bs-Latn-BA"/>
        </w:rPr>
        <w:t xml:space="preserve">, </w:t>
      </w:r>
      <w:r w:rsidR="00491D88">
        <w:rPr>
          <w:lang w:val="bs-Latn-BA"/>
        </w:rPr>
        <w:lastRenderedPageBreak/>
        <w:t>nabacivanje ideja.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Ljudi sa divergentnim stilom učenja imaju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široke k</w:t>
      </w:r>
      <w:r w:rsidRPr="00041F57">
        <w:rPr>
          <w:lang w:val="bs-Latn-BA"/>
        </w:rPr>
        <w:t>ultur</w:t>
      </w:r>
      <w:r w:rsidR="00491D88">
        <w:rPr>
          <w:lang w:val="bs-Latn-BA"/>
        </w:rPr>
        <w:t>ne</w:t>
      </w:r>
      <w:r w:rsidRPr="00041F57">
        <w:rPr>
          <w:lang w:val="bs-Latn-BA"/>
        </w:rPr>
        <w:t xml:space="preserve"> interes</w:t>
      </w:r>
      <w:r w:rsidR="00491D88">
        <w:rPr>
          <w:lang w:val="bs-Latn-BA"/>
        </w:rPr>
        <w:t>e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i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 xml:space="preserve">vole da prikupljaju </w:t>
      </w:r>
      <w:r w:rsidRPr="00041F57">
        <w:rPr>
          <w:lang w:val="bs-Latn-BA"/>
        </w:rPr>
        <w:t>informa</w:t>
      </w:r>
      <w:r w:rsidR="00491D88">
        <w:rPr>
          <w:lang w:val="bs-Latn-BA"/>
        </w:rPr>
        <w:t>cije</w:t>
      </w:r>
      <w:r w:rsidRPr="00041F57">
        <w:rPr>
          <w:lang w:val="bs-Latn-BA"/>
        </w:rPr>
        <w:t xml:space="preserve">. </w:t>
      </w:r>
      <w:r w:rsidR="00491D88">
        <w:rPr>
          <w:lang w:val="bs-Latn-BA"/>
        </w:rPr>
        <w:t>Oni su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zainteresovani na ljude</w:t>
      </w:r>
      <w:r w:rsidRPr="00041F57">
        <w:rPr>
          <w:lang w:val="bs-Latn-BA"/>
        </w:rPr>
        <w:t xml:space="preserve">, </w:t>
      </w:r>
      <w:r w:rsidR="00491D88">
        <w:rPr>
          <w:lang w:val="bs-Latn-BA"/>
        </w:rPr>
        <w:t>često su maštoviti i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emoc</w:t>
      </w:r>
      <w:r w:rsidRPr="00041F57">
        <w:rPr>
          <w:lang w:val="bs-Latn-BA"/>
        </w:rPr>
        <w:t>ional</w:t>
      </w:r>
      <w:r w:rsidR="00491D88">
        <w:rPr>
          <w:lang w:val="bs-Latn-BA"/>
        </w:rPr>
        <w:t>ni</w:t>
      </w:r>
      <w:r w:rsidRPr="00041F57">
        <w:rPr>
          <w:lang w:val="bs-Latn-BA"/>
        </w:rPr>
        <w:t xml:space="preserve">, </w:t>
      </w:r>
      <w:r w:rsidR="00491D88">
        <w:rPr>
          <w:lang w:val="bs-Latn-BA"/>
        </w:rPr>
        <w:t>i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često su također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dobri u umjetnosti</w:t>
      </w:r>
      <w:r w:rsidRPr="00041F57">
        <w:rPr>
          <w:lang w:val="bs-Latn-BA"/>
        </w:rPr>
        <w:t xml:space="preserve">. </w:t>
      </w:r>
      <w:r w:rsidR="00491D88">
        <w:rPr>
          <w:lang w:val="bs-Latn-BA"/>
        </w:rPr>
        <w:t>Ljudi sa divergentnim stilom</w:t>
      </w:r>
      <w:r w:rsidR="00491D88" w:rsidRPr="00041F57">
        <w:rPr>
          <w:lang w:val="bs-Latn-BA"/>
        </w:rPr>
        <w:t xml:space="preserve"> </w:t>
      </w:r>
      <w:r w:rsidR="00491D88">
        <w:rPr>
          <w:lang w:val="bs-Latn-BA"/>
        </w:rPr>
        <w:t>preferiraju da rade u grupama</w:t>
      </w:r>
      <w:r w:rsidRPr="00041F57">
        <w:rPr>
          <w:lang w:val="bs-Latn-BA"/>
        </w:rPr>
        <w:t xml:space="preserve">, </w:t>
      </w:r>
      <w:r w:rsidR="00491D88">
        <w:rPr>
          <w:lang w:val="bs-Latn-BA"/>
        </w:rPr>
        <w:t>da slušaju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otvorenog uma i da primaju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lične povratne informacije</w:t>
      </w:r>
      <w:r w:rsidRPr="00041F57">
        <w:rPr>
          <w:lang w:val="bs-Latn-BA"/>
        </w:rPr>
        <w:t>.</w:t>
      </w:r>
    </w:p>
    <w:p w:rsidR="000A2563" w:rsidRPr="00041F57" w:rsidRDefault="000A2563" w:rsidP="005B382E">
      <w:pPr>
        <w:pStyle w:val="ListParagraph"/>
        <w:numPr>
          <w:ilvl w:val="0"/>
          <w:numId w:val="31"/>
        </w:numPr>
        <w:rPr>
          <w:lang w:val="bs-Latn-BA"/>
        </w:rPr>
      </w:pPr>
      <w:r w:rsidRPr="00041F57">
        <w:rPr>
          <w:b/>
          <w:bCs/>
          <w:lang w:val="bs-Latn-BA"/>
        </w:rPr>
        <w:t>Asimila</w:t>
      </w:r>
      <w:r w:rsidR="00491D88">
        <w:rPr>
          <w:b/>
          <w:bCs/>
          <w:lang w:val="bs-Latn-BA"/>
        </w:rPr>
        <w:t>cija</w:t>
      </w:r>
      <w:r w:rsidRPr="00041F57">
        <w:rPr>
          <w:b/>
          <w:bCs/>
          <w:lang w:val="bs-Latn-BA"/>
        </w:rPr>
        <w:t xml:space="preserve"> (</w:t>
      </w:r>
      <w:r w:rsidR="00491D88">
        <w:rPr>
          <w:b/>
          <w:bCs/>
          <w:lang w:val="bs-Latn-BA"/>
        </w:rPr>
        <w:t>gledanje i razmišljanje</w:t>
      </w:r>
      <w:r w:rsidRPr="00041F57">
        <w:rPr>
          <w:b/>
          <w:bCs/>
          <w:lang w:val="bs-Latn-BA"/>
        </w:rPr>
        <w:t xml:space="preserve"> - AC/RO)</w:t>
      </w:r>
      <w:r w:rsidRPr="00041F57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="00491D88">
        <w:rPr>
          <w:lang w:val="bs-Latn-BA"/>
        </w:rPr>
        <w:t>–</w:t>
      </w:r>
      <w:r w:rsidRPr="00041F57">
        <w:rPr>
          <w:lang w:val="bs-Latn-BA"/>
        </w:rPr>
        <w:t xml:space="preserve"> Asimil</w:t>
      </w:r>
      <w:r w:rsidR="00491D88">
        <w:rPr>
          <w:lang w:val="bs-Latn-BA"/>
        </w:rPr>
        <w:t>acijska preferenca učenja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je za</w:t>
      </w:r>
      <w:r w:rsidRPr="00041F57">
        <w:rPr>
          <w:lang w:val="bs-Latn-BA"/>
        </w:rPr>
        <w:t xml:space="preserve">  </w:t>
      </w:r>
      <w:r w:rsidR="00491D88">
        <w:rPr>
          <w:lang w:val="bs-Latn-BA"/>
        </w:rPr>
        <w:t>koncizni</w:t>
      </w:r>
      <w:r w:rsidRPr="00041F57">
        <w:rPr>
          <w:lang w:val="bs-Latn-BA"/>
        </w:rPr>
        <w:t>, logi</w:t>
      </w:r>
      <w:r w:rsidR="00491D88">
        <w:rPr>
          <w:lang w:val="bs-Latn-BA"/>
        </w:rPr>
        <w:t>čki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pristup</w:t>
      </w:r>
      <w:r w:rsidRPr="00041F57">
        <w:rPr>
          <w:lang w:val="bs-Latn-BA"/>
        </w:rPr>
        <w:t xml:space="preserve">. </w:t>
      </w:r>
      <w:r w:rsidR="00491D88">
        <w:rPr>
          <w:lang w:val="bs-Latn-BA"/>
        </w:rPr>
        <w:t>Ideje i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k</w:t>
      </w:r>
      <w:r w:rsidRPr="00041F57">
        <w:rPr>
          <w:lang w:val="bs-Latn-BA"/>
        </w:rPr>
        <w:t>oncept</w:t>
      </w:r>
      <w:r w:rsidR="00491D88">
        <w:rPr>
          <w:lang w:val="bs-Latn-BA"/>
        </w:rPr>
        <w:t>i su važniji od ljudi</w:t>
      </w:r>
      <w:r w:rsidRPr="00041F57">
        <w:rPr>
          <w:lang w:val="bs-Latn-BA"/>
        </w:rPr>
        <w:t xml:space="preserve">. </w:t>
      </w:r>
      <w:r w:rsidR="00491D88">
        <w:rPr>
          <w:lang w:val="bs-Latn-BA"/>
        </w:rPr>
        <w:t>Ovi ljudi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zahtjevaju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kvalitetno jasno objašnjenje umjesto</w:t>
      </w:r>
      <w:r w:rsidRPr="00041F57">
        <w:rPr>
          <w:lang w:val="bs-Latn-BA"/>
        </w:rPr>
        <w:t xml:space="preserve"> pra</w:t>
      </w:r>
      <w:r w:rsidR="00491D88">
        <w:rPr>
          <w:lang w:val="bs-Latn-BA"/>
        </w:rPr>
        <w:t>ktičnih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mogućnosti</w:t>
      </w:r>
      <w:r w:rsidRPr="00041F57">
        <w:rPr>
          <w:lang w:val="bs-Latn-BA"/>
        </w:rPr>
        <w:t xml:space="preserve">. </w:t>
      </w:r>
      <w:r w:rsidR="00491D88">
        <w:rPr>
          <w:lang w:val="bs-Latn-BA"/>
        </w:rPr>
        <w:t>Oni su odlični kod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razumjevanja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širokog spektra informacija</w:t>
      </w:r>
      <w:r w:rsidRPr="00041F57">
        <w:rPr>
          <w:lang w:val="bs-Latn-BA"/>
        </w:rPr>
        <w:t xml:space="preserve"> </w:t>
      </w:r>
      <w:r w:rsidR="00491D88">
        <w:rPr>
          <w:lang w:val="bs-Latn-BA"/>
        </w:rPr>
        <w:t>i</w:t>
      </w:r>
      <w:r w:rsidRPr="00041F57">
        <w:rPr>
          <w:lang w:val="bs-Latn-BA"/>
        </w:rPr>
        <w:t xml:space="preserve"> organi</w:t>
      </w:r>
      <w:r w:rsidR="00491D88">
        <w:rPr>
          <w:lang w:val="bs-Latn-BA"/>
        </w:rPr>
        <w:t>zovanja tih informacija u jasan</w:t>
      </w:r>
      <w:r w:rsidRPr="00041F57">
        <w:rPr>
          <w:lang w:val="bs-Latn-BA"/>
        </w:rPr>
        <w:t xml:space="preserve"> logi</w:t>
      </w:r>
      <w:r w:rsidR="00491D88">
        <w:rPr>
          <w:lang w:val="bs-Latn-BA"/>
        </w:rPr>
        <w:t>čan</w:t>
      </w:r>
      <w:r w:rsidRPr="00041F57">
        <w:rPr>
          <w:lang w:val="bs-Latn-BA"/>
        </w:rPr>
        <w:t xml:space="preserve"> format. </w:t>
      </w:r>
      <w:r w:rsidR="006B15BB">
        <w:rPr>
          <w:lang w:val="bs-Latn-BA"/>
        </w:rPr>
        <w:t>Ljudi sa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a</w:t>
      </w:r>
      <w:r w:rsidRPr="00041F57">
        <w:rPr>
          <w:lang w:val="bs-Latn-BA"/>
        </w:rPr>
        <w:t>simila</w:t>
      </w:r>
      <w:r w:rsidR="006B15BB">
        <w:rPr>
          <w:lang w:val="bs-Latn-BA"/>
        </w:rPr>
        <w:t>cijskim stilom razmišljanja manje su fokusirani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na ljude i više su zainteresovani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za</w:t>
      </w:r>
      <w:r w:rsidRPr="00041F57">
        <w:rPr>
          <w:lang w:val="bs-Latn-BA"/>
        </w:rPr>
        <w:t xml:space="preserve"> ide</w:t>
      </w:r>
      <w:r w:rsidR="006B15BB">
        <w:rPr>
          <w:lang w:val="bs-Latn-BA"/>
        </w:rPr>
        <w:t>je i</w:t>
      </w:r>
      <w:r w:rsidRPr="00041F57">
        <w:rPr>
          <w:lang w:val="bs-Latn-BA"/>
        </w:rPr>
        <w:t xml:space="preserve"> abstra</w:t>
      </w:r>
      <w:r w:rsidR="006B15BB">
        <w:rPr>
          <w:lang w:val="bs-Latn-BA"/>
        </w:rPr>
        <w:t>ktne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k</w:t>
      </w:r>
      <w:r w:rsidRPr="00041F57">
        <w:rPr>
          <w:lang w:val="bs-Latn-BA"/>
        </w:rPr>
        <w:t>oncept</w:t>
      </w:r>
      <w:r w:rsidR="006B15BB">
        <w:rPr>
          <w:lang w:val="bs-Latn-BA"/>
        </w:rPr>
        <w:t>e</w:t>
      </w:r>
      <w:r w:rsidRPr="00041F57">
        <w:rPr>
          <w:lang w:val="bs-Latn-BA"/>
        </w:rPr>
        <w:t xml:space="preserve">. </w:t>
      </w:r>
      <w:r w:rsidR="006B15BB">
        <w:rPr>
          <w:lang w:val="bs-Latn-BA"/>
        </w:rPr>
        <w:t>Ljude sa ovim stilom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 xml:space="preserve">više privlače </w:t>
      </w:r>
      <w:r w:rsidRPr="00041F57">
        <w:rPr>
          <w:lang w:val="bs-Latn-BA"/>
        </w:rPr>
        <w:t>logi</w:t>
      </w:r>
      <w:r w:rsidR="006B15BB">
        <w:rPr>
          <w:lang w:val="bs-Latn-BA"/>
        </w:rPr>
        <w:t>čki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kvalitetne teorije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nego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pristupi koji su bazirani na praktičnm vrijednostima</w:t>
      </w:r>
      <w:r w:rsidRPr="00041F57">
        <w:rPr>
          <w:lang w:val="bs-Latn-BA"/>
        </w:rPr>
        <w:t xml:space="preserve">. </w:t>
      </w:r>
      <w:r w:rsidR="006B15BB">
        <w:rPr>
          <w:lang w:val="bs-Latn-BA"/>
        </w:rPr>
        <w:t>Ovaj stil učenja ljudi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važan je za djelotvornost</w:t>
      </w:r>
      <w:r w:rsidRPr="00041F57">
        <w:rPr>
          <w:lang w:val="bs-Latn-BA"/>
        </w:rPr>
        <w:t xml:space="preserve"> </w:t>
      </w:r>
      <w:r w:rsidR="006B15BB">
        <w:rPr>
          <w:lang w:val="bs-Latn-BA"/>
        </w:rPr>
        <w:t>u karijerama koje se bae informacijama i naukom</w:t>
      </w:r>
      <w:r w:rsidRPr="00041F57">
        <w:rPr>
          <w:lang w:val="bs-Latn-BA"/>
        </w:rPr>
        <w:t xml:space="preserve">. </w:t>
      </w:r>
      <w:r w:rsidR="006B15BB">
        <w:rPr>
          <w:lang w:val="bs-Latn-BA"/>
        </w:rPr>
        <w:t>U</w:t>
      </w:r>
      <w:r w:rsidRPr="00041F57">
        <w:rPr>
          <w:lang w:val="bs-Latn-BA"/>
        </w:rPr>
        <w:t xml:space="preserve"> formal</w:t>
      </w:r>
      <w:r w:rsidR="006B15BB">
        <w:rPr>
          <w:lang w:val="bs-Latn-BA"/>
        </w:rPr>
        <w:t>nim situacijama učenja</w:t>
      </w:r>
      <w:r w:rsidRPr="00041F57">
        <w:rPr>
          <w:lang w:val="bs-Latn-BA"/>
        </w:rPr>
        <w:t xml:space="preserve">, </w:t>
      </w:r>
      <w:r w:rsidR="00F42CF1">
        <w:rPr>
          <w:lang w:val="bs-Latn-BA"/>
        </w:rPr>
        <w:t>ljudi sa ovim stilom</w:t>
      </w:r>
      <w:r w:rsidRPr="00041F57">
        <w:rPr>
          <w:lang w:val="bs-Latn-BA"/>
        </w:rPr>
        <w:t xml:space="preserve"> prefer</w:t>
      </w:r>
      <w:r w:rsidR="00F42CF1">
        <w:rPr>
          <w:lang w:val="bs-Latn-BA"/>
        </w:rPr>
        <w:t>iraju</w:t>
      </w:r>
      <w:r w:rsidRPr="00041F57">
        <w:rPr>
          <w:lang w:val="bs-Latn-BA"/>
        </w:rPr>
        <w:t xml:space="preserve"> </w:t>
      </w:r>
      <w:r w:rsidR="00F42CF1">
        <w:rPr>
          <w:lang w:val="bs-Latn-BA"/>
        </w:rPr>
        <w:t>čitanje</w:t>
      </w:r>
      <w:r w:rsidRPr="00041F57">
        <w:rPr>
          <w:lang w:val="bs-Latn-BA"/>
        </w:rPr>
        <w:t xml:space="preserve">, </w:t>
      </w:r>
      <w:r w:rsidR="00F42CF1">
        <w:rPr>
          <w:lang w:val="bs-Latn-BA"/>
        </w:rPr>
        <w:t>predavanja</w:t>
      </w:r>
      <w:r w:rsidRPr="00041F57">
        <w:rPr>
          <w:lang w:val="bs-Latn-BA"/>
        </w:rPr>
        <w:t xml:space="preserve">, </w:t>
      </w:r>
      <w:r w:rsidR="00F42CF1">
        <w:rPr>
          <w:lang w:val="bs-Latn-BA"/>
        </w:rPr>
        <w:t xml:space="preserve">ispitivanje analitičkih </w:t>
      </w:r>
      <w:r w:rsidRPr="00041F57">
        <w:rPr>
          <w:lang w:val="bs-Latn-BA"/>
        </w:rPr>
        <w:t>model</w:t>
      </w:r>
      <w:r w:rsidR="00F42CF1">
        <w:rPr>
          <w:lang w:val="bs-Latn-BA"/>
        </w:rPr>
        <w:t>a</w:t>
      </w:r>
      <w:r w:rsidRPr="00041F57">
        <w:rPr>
          <w:lang w:val="bs-Latn-BA"/>
        </w:rPr>
        <w:t xml:space="preserve">, </w:t>
      </w:r>
      <w:r w:rsidR="00F42CF1">
        <w:rPr>
          <w:lang w:val="bs-Latn-BA"/>
        </w:rPr>
        <w:t>i</w:t>
      </w:r>
      <w:r w:rsidRPr="00041F57">
        <w:rPr>
          <w:lang w:val="bs-Latn-BA"/>
        </w:rPr>
        <w:t xml:space="preserve"> </w:t>
      </w:r>
      <w:r w:rsidR="00F42CF1">
        <w:rPr>
          <w:lang w:val="bs-Latn-BA"/>
        </w:rPr>
        <w:t>da imaju dovoljno vremena da dobro razmisle o svemu</w:t>
      </w:r>
      <w:r w:rsidRPr="00041F57">
        <w:rPr>
          <w:lang w:val="bs-Latn-BA"/>
        </w:rPr>
        <w:t>.</w:t>
      </w:r>
    </w:p>
    <w:p w:rsidR="000A2563" w:rsidRPr="0000460E" w:rsidRDefault="00883AA6" w:rsidP="005B382E">
      <w:pPr>
        <w:pStyle w:val="ListParagraph"/>
        <w:numPr>
          <w:ilvl w:val="0"/>
          <w:numId w:val="31"/>
        </w:numPr>
        <w:rPr>
          <w:lang w:val="bs-Latn-BA"/>
        </w:rPr>
      </w:pPr>
      <w:r w:rsidRPr="0000460E">
        <w:rPr>
          <w:b/>
          <w:bCs/>
          <w:lang w:val="bs-Latn-BA"/>
        </w:rPr>
        <w:t>K</w:t>
      </w:r>
      <w:r w:rsidR="000A2563" w:rsidRPr="0000460E">
        <w:rPr>
          <w:b/>
          <w:bCs/>
          <w:lang w:val="bs-Latn-BA"/>
        </w:rPr>
        <w:t>onvergi</w:t>
      </w:r>
      <w:r w:rsidRPr="0000460E">
        <w:rPr>
          <w:b/>
          <w:bCs/>
          <w:lang w:val="bs-Latn-BA"/>
        </w:rPr>
        <w:t>ranje</w:t>
      </w:r>
      <w:r w:rsidR="000A2563" w:rsidRPr="0000460E">
        <w:rPr>
          <w:b/>
          <w:bCs/>
          <w:lang w:val="bs-Latn-BA"/>
        </w:rPr>
        <w:t xml:space="preserve"> (</w:t>
      </w:r>
      <w:r w:rsidRPr="0000460E">
        <w:rPr>
          <w:b/>
          <w:bCs/>
          <w:lang w:val="bs-Latn-BA"/>
        </w:rPr>
        <w:t>radnja i</w:t>
      </w:r>
      <w:r w:rsidR="000A2563" w:rsidRPr="0000460E">
        <w:rPr>
          <w:b/>
          <w:bCs/>
          <w:lang w:val="bs-Latn-BA"/>
        </w:rPr>
        <w:t xml:space="preserve"> </w:t>
      </w:r>
      <w:r w:rsidRPr="0000460E">
        <w:rPr>
          <w:b/>
          <w:bCs/>
          <w:lang w:val="bs-Latn-BA"/>
        </w:rPr>
        <w:t>razmišljanje</w:t>
      </w:r>
      <w:r w:rsidR="000A2563" w:rsidRPr="0000460E">
        <w:rPr>
          <w:b/>
          <w:bCs/>
          <w:lang w:val="bs-Latn-BA"/>
        </w:rPr>
        <w:t xml:space="preserve"> - AC/AE)</w:t>
      </w:r>
      <w:r w:rsidR="000A2563" w:rsidRPr="0000460E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 w:rsidRPr="0000460E">
        <w:rPr>
          <w:lang w:val="bs-Latn-BA"/>
        </w:rPr>
        <w:t>–</w:t>
      </w:r>
      <w:r w:rsidR="000A2563" w:rsidRPr="0000460E">
        <w:rPr>
          <w:lang w:val="bs-Latn-BA"/>
        </w:rPr>
        <w:t xml:space="preserve"> </w:t>
      </w:r>
      <w:r w:rsidRPr="0000460E">
        <w:rPr>
          <w:lang w:val="bs-Latn-BA"/>
        </w:rPr>
        <w:t>Ljudi sa</w:t>
      </w:r>
      <w:r w:rsidR="000A2563" w:rsidRPr="0000460E">
        <w:rPr>
          <w:lang w:val="bs-Latn-BA"/>
        </w:rPr>
        <w:t xml:space="preserve"> </w:t>
      </w:r>
      <w:r w:rsidR="002971AE" w:rsidRPr="0000460E">
        <w:rPr>
          <w:lang w:val="bs-Latn-BA"/>
        </w:rPr>
        <w:t>k</w:t>
      </w:r>
      <w:r w:rsidR="000A2563" w:rsidRPr="0000460E">
        <w:rPr>
          <w:lang w:val="bs-Latn-BA"/>
        </w:rPr>
        <w:t>onverg</w:t>
      </w:r>
      <w:r w:rsidR="002971AE" w:rsidRPr="0000460E">
        <w:rPr>
          <w:lang w:val="bs-Latn-BA"/>
        </w:rPr>
        <w:t>entnim stilom učenja mogu da riješe probleme i koristit će svoje učenje da iznađu</w:t>
      </w:r>
      <w:r w:rsidR="000A2563" w:rsidRPr="0000460E">
        <w:rPr>
          <w:lang w:val="bs-Latn-BA"/>
        </w:rPr>
        <w:t xml:space="preserve"> </w:t>
      </w:r>
      <w:r w:rsidR="002971AE" w:rsidRPr="0000460E">
        <w:rPr>
          <w:lang w:val="bs-Latn-BA"/>
        </w:rPr>
        <w:t>rješenja za</w:t>
      </w:r>
      <w:r w:rsidR="000A2563" w:rsidRPr="0000460E">
        <w:rPr>
          <w:lang w:val="bs-Latn-BA"/>
        </w:rPr>
        <w:t xml:space="preserve"> pra</w:t>
      </w:r>
      <w:r w:rsidR="002971AE" w:rsidRPr="0000460E">
        <w:rPr>
          <w:lang w:val="bs-Latn-BA"/>
        </w:rPr>
        <w:t>ktična pitanja</w:t>
      </w:r>
      <w:r w:rsidR="000A2563" w:rsidRPr="0000460E">
        <w:rPr>
          <w:lang w:val="bs-Latn-BA"/>
        </w:rPr>
        <w:t xml:space="preserve">. </w:t>
      </w:r>
      <w:r w:rsidR="002971AE" w:rsidRPr="0000460E">
        <w:rPr>
          <w:lang w:val="bs-Latn-BA"/>
        </w:rPr>
        <w:t>Oni</w:t>
      </w:r>
      <w:r w:rsidR="000A2563" w:rsidRPr="0000460E">
        <w:rPr>
          <w:lang w:val="bs-Latn-BA"/>
        </w:rPr>
        <w:t xml:space="preserve"> prefer</w:t>
      </w:r>
      <w:r w:rsidR="002971AE" w:rsidRPr="0000460E">
        <w:rPr>
          <w:lang w:val="bs-Latn-BA"/>
        </w:rPr>
        <w:t>iraju</w:t>
      </w:r>
      <w:r w:rsidR="000A2563" w:rsidRPr="0000460E">
        <w:rPr>
          <w:lang w:val="bs-Latn-BA"/>
        </w:rPr>
        <w:t xml:space="preserve"> tehn</w:t>
      </w:r>
      <w:r w:rsidR="002971AE" w:rsidRPr="0000460E">
        <w:rPr>
          <w:lang w:val="bs-Latn-BA"/>
        </w:rPr>
        <w:t>ičke</w:t>
      </w:r>
      <w:r w:rsidR="000A2563" w:rsidRPr="0000460E">
        <w:rPr>
          <w:lang w:val="bs-Latn-BA"/>
        </w:rPr>
        <w:t xml:space="preserve"> </w:t>
      </w:r>
      <w:r w:rsidR="002971AE" w:rsidRPr="0000460E">
        <w:rPr>
          <w:lang w:val="bs-Latn-BA"/>
        </w:rPr>
        <w:t>zadatke</w:t>
      </w:r>
      <w:r w:rsidR="000A2563" w:rsidRPr="0000460E">
        <w:rPr>
          <w:lang w:val="bs-Latn-BA"/>
        </w:rPr>
        <w:t xml:space="preserve">, </w:t>
      </w:r>
      <w:r w:rsidR="002971AE" w:rsidRPr="0000460E">
        <w:rPr>
          <w:lang w:val="bs-Latn-BA"/>
        </w:rPr>
        <w:t>i manje su zainteresovani</w:t>
      </w:r>
      <w:r w:rsidR="000A2563" w:rsidRPr="0000460E">
        <w:rPr>
          <w:lang w:val="bs-Latn-BA"/>
        </w:rPr>
        <w:t xml:space="preserve"> </w:t>
      </w:r>
      <w:r w:rsidR="002971AE" w:rsidRPr="0000460E">
        <w:rPr>
          <w:lang w:val="bs-Latn-BA"/>
        </w:rPr>
        <w:t>za ljude i međuljudske</w:t>
      </w:r>
      <w:r w:rsidR="000A2563" w:rsidRPr="0000460E">
        <w:rPr>
          <w:lang w:val="bs-Latn-BA"/>
        </w:rPr>
        <w:t xml:space="preserve"> aspe</w:t>
      </w:r>
      <w:r w:rsidR="002971AE" w:rsidRPr="0000460E">
        <w:rPr>
          <w:lang w:val="bs-Latn-BA"/>
        </w:rPr>
        <w:t>kte</w:t>
      </w:r>
      <w:r w:rsidR="000A2563" w:rsidRPr="0000460E">
        <w:rPr>
          <w:lang w:val="bs-Latn-BA"/>
        </w:rPr>
        <w:t xml:space="preserve">. </w:t>
      </w:r>
      <w:r w:rsidR="0000460E">
        <w:rPr>
          <w:lang w:val="bs-Latn-BA"/>
        </w:rPr>
        <w:t>Ljudi sa</w:t>
      </w:r>
      <w:r w:rsidR="000A2563" w:rsidRPr="0000460E">
        <w:rPr>
          <w:lang w:val="bs-Latn-BA"/>
        </w:rPr>
        <w:t xml:space="preserve"> </w:t>
      </w:r>
      <w:r w:rsidR="0000460E" w:rsidRPr="0000460E">
        <w:rPr>
          <w:lang w:val="bs-Latn-BA"/>
        </w:rPr>
        <w:t xml:space="preserve">konvergentnim stilom učenja </w:t>
      </w:r>
      <w:r w:rsidR="0000460E">
        <w:rPr>
          <w:lang w:val="bs-Latn-BA"/>
        </w:rPr>
        <w:t>najbolji su u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 xml:space="preserve">pronalaženju </w:t>
      </w:r>
      <w:r w:rsidR="000A2563" w:rsidRPr="0000460E">
        <w:rPr>
          <w:lang w:val="bs-Latn-BA"/>
        </w:rPr>
        <w:t>pra</w:t>
      </w:r>
      <w:r w:rsidR="0000460E">
        <w:rPr>
          <w:lang w:val="bs-Latn-BA"/>
        </w:rPr>
        <w:t>ktičnih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upotreba ideja i teorija</w:t>
      </w:r>
      <w:r w:rsidR="000A2563" w:rsidRPr="0000460E">
        <w:rPr>
          <w:lang w:val="bs-Latn-BA"/>
        </w:rPr>
        <w:t xml:space="preserve">. </w:t>
      </w:r>
      <w:r w:rsidR="0000460E">
        <w:rPr>
          <w:lang w:val="bs-Latn-BA"/>
        </w:rPr>
        <w:t>Oni mogu da riješe</w:t>
      </w:r>
      <w:r w:rsidR="000A2563" w:rsidRPr="0000460E">
        <w:rPr>
          <w:lang w:val="bs-Latn-BA"/>
        </w:rPr>
        <w:t xml:space="preserve"> problem</w:t>
      </w:r>
      <w:r w:rsidR="0000460E">
        <w:rPr>
          <w:lang w:val="bs-Latn-BA"/>
        </w:rPr>
        <w:t>e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i donesu odluke nalazeći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rješenja za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 xml:space="preserve">pitanja i </w:t>
      </w:r>
      <w:r w:rsidR="000A2563" w:rsidRPr="0000460E">
        <w:rPr>
          <w:lang w:val="bs-Latn-BA"/>
        </w:rPr>
        <w:t>problem</w:t>
      </w:r>
      <w:r w:rsidR="0000460E">
        <w:rPr>
          <w:lang w:val="bs-Latn-BA"/>
        </w:rPr>
        <w:t>e</w:t>
      </w:r>
      <w:r w:rsidR="000A2563" w:rsidRPr="0000460E">
        <w:rPr>
          <w:lang w:val="bs-Latn-BA"/>
        </w:rPr>
        <w:t xml:space="preserve">. </w:t>
      </w:r>
      <w:r w:rsidR="0000460E">
        <w:rPr>
          <w:lang w:val="bs-Latn-BA"/>
        </w:rPr>
        <w:t>Ljude sa</w:t>
      </w:r>
      <w:r w:rsidR="0000460E" w:rsidRPr="0000460E">
        <w:rPr>
          <w:lang w:val="bs-Latn-BA"/>
        </w:rPr>
        <w:t xml:space="preserve"> konvergentnim stilom učenja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više privlače</w:t>
      </w:r>
      <w:r w:rsidR="000A2563" w:rsidRPr="0000460E">
        <w:rPr>
          <w:lang w:val="bs-Latn-BA"/>
        </w:rPr>
        <w:t xml:space="preserve"> tehni</w:t>
      </w:r>
      <w:r w:rsidR="0000460E">
        <w:rPr>
          <w:lang w:val="bs-Latn-BA"/>
        </w:rPr>
        <w:t>čki zadaci i</w:t>
      </w:r>
      <w:r w:rsidR="000A2563" w:rsidRPr="0000460E">
        <w:rPr>
          <w:lang w:val="bs-Latn-BA"/>
        </w:rPr>
        <w:t xml:space="preserve"> problem</w:t>
      </w:r>
      <w:r w:rsidR="0000460E">
        <w:rPr>
          <w:lang w:val="bs-Latn-BA"/>
        </w:rPr>
        <w:t>i nego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društene ili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međuljudske teme</w:t>
      </w:r>
      <w:r w:rsidR="000A2563" w:rsidRPr="0000460E">
        <w:rPr>
          <w:lang w:val="bs-Latn-BA"/>
        </w:rPr>
        <w:t xml:space="preserve">. </w:t>
      </w:r>
      <w:r w:rsidR="0000460E">
        <w:rPr>
          <w:lang w:val="bs-Latn-BA"/>
        </w:rPr>
        <w:t>K</w:t>
      </w:r>
      <w:r w:rsidR="000A2563" w:rsidRPr="0000460E">
        <w:rPr>
          <w:lang w:val="bs-Latn-BA"/>
        </w:rPr>
        <w:t>onverg</w:t>
      </w:r>
      <w:r w:rsidR="0000460E">
        <w:rPr>
          <w:lang w:val="bs-Latn-BA"/>
        </w:rPr>
        <w:t>entni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stil učenja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omogućava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stručne i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tehnološke vrijednosti</w:t>
      </w:r>
      <w:r w:rsidR="000A2563" w:rsidRPr="0000460E">
        <w:rPr>
          <w:lang w:val="bs-Latn-BA"/>
        </w:rPr>
        <w:t xml:space="preserve">. </w:t>
      </w:r>
      <w:r w:rsidR="0000460E">
        <w:rPr>
          <w:lang w:val="bs-Latn-BA"/>
        </w:rPr>
        <w:t>Ljudi sa</w:t>
      </w:r>
      <w:r w:rsidR="0000460E" w:rsidRPr="0000460E">
        <w:rPr>
          <w:lang w:val="bs-Latn-BA"/>
        </w:rPr>
        <w:t xml:space="preserve"> konvergentnim stilom učenja </w:t>
      </w:r>
      <w:r w:rsidR="0000460E">
        <w:rPr>
          <w:lang w:val="bs-Latn-BA"/>
        </w:rPr>
        <w:t xml:space="preserve">vole da </w:t>
      </w:r>
      <w:r w:rsidR="000A2563" w:rsidRPr="0000460E">
        <w:rPr>
          <w:lang w:val="bs-Latn-BA"/>
        </w:rPr>
        <w:t>e</w:t>
      </w:r>
      <w:r w:rsidR="0000460E">
        <w:rPr>
          <w:lang w:val="bs-Latn-BA"/>
        </w:rPr>
        <w:t>ks</w:t>
      </w:r>
      <w:r w:rsidR="000A2563" w:rsidRPr="0000460E">
        <w:rPr>
          <w:lang w:val="bs-Latn-BA"/>
        </w:rPr>
        <w:t>periment</w:t>
      </w:r>
      <w:r w:rsidR="0000460E">
        <w:rPr>
          <w:lang w:val="bs-Latn-BA"/>
        </w:rPr>
        <w:t>išu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sa novim idejama</w:t>
      </w:r>
      <w:r w:rsidR="000A2563" w:rsidRPr="0000460E">
        <w:rPr>
          <w:lang w:val="bs-Latn-BA"/>
        </w:rPr>
        <w:t xml:space="preserve">, </w:t>
      </w:r>
      <w:r w:rsidR="0000460E">
        <w:rPr>
          <w:lang w:val="bs-Latn-BA"/>
        </w:rPr>
        <w:t>da</w:t>
      </w:r>
      <w:r w:rsidR="000A2563" w:rsidRPr="0000460E">
        <w:rPr>
          <w:lang w:val="bs-Latn-BA"/>
        </w:rPr>
        <w:t xml:space="preserve"> simul</w:t>
      </w:r>
      <w:r w:rsidR="0000460E">
        <w:rPr>
          <w:lang w:val="bs-Latn-BA"/>
        </w:rPr>
        <w:t>išu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i da</w:t>
      </w:r>
      <w:r w:rsidR="000A2563" w:rsidRPr="0000460E">
        <w:rPr>
          <w:lang w:val="bs-Latn-BA"/>
        </w:rPr>
        <w:t xml:space="preserve"> </w:t>
      </w:r>
      <w:r w:rsidR="0000460E">
        <w:rPr>
          <w:lang w:val="bs-Latn-BA"/>
        </w:rPr>
        <w:t>rade sa</w:t>
      </w:r>
      <w:r w:rsidR="000A2563" w:rsidRPr="0000460E">
        <w:rPr>
          <w:lang w:val="bs-Latn-BA"/>
        </w:rPr>
        <w:t xml:space="preserve"> pra</w:t>
      </w:r>
      <w:r w:rsidR="0000460E">
        <w:rPr>
          <w:lang w:val="bs-Latn-BA"/>
        </w:rPr>
        <w:t>ktičnim primjenama</w:t>
      </w:r>
      <w:r w:rsidR="000A2563" w:rsidRPr="0000460E">
        <w:rPr>
          <w:lang w:val="bs-Latn-BA"/>
        </w:rPr>
        <w:t>.</w:t>
      </w:r>
    </w:p>
    <w:p w:rsidR="000A2563" w:rsidRPr="00041F57" w:rsidRDefault="003A7801" w:rsidP="005B382E">
      <w:pPr>
        <w:pStyle w:val="ListParagraph"/>
        <w:numPr>
          <w:ilvl w:val="0"/>
          <w:numId w:val="31"/>
        </w:numPr>
        <w:rPr>
          <w:lang w:val="bs-Latn-BA"/>
        </w:rPr>
      </w:pPr>
      <w:r>
        <w:rPr>
          <w:b/>
          <w:bCs/>
          <w:lang w:val="bs-Latn-BA"/>
        </w:rPr>
        <w:t>Prilagođavanje</w:t>
      </w:r>
      <w:r w:rsidR="000A2563" w:rsidRPr="0000460E">
        <w:rPr>
          <w:b/>
          <w:bCs/>
          <w:lang w:val="bs-Latn-BA"/>
        </w:rPr>
        <w:t xml:space="preserve"> (</w:t>
      </w:r>
      <w:r>
        <w:rPr>
          <w:b/>
          <w:bCs/>
          <w:lang w:val="bs-Latn-BA"/>
        </w:rPr>
        <w:t>raditi</w:t>
      </w:r>
      <w:r w:rsidR="000A2563" w:rsidRPr="0000460E">
        <w:rPr>
          <w:b/>
          <w:bCs/>
          <w:lang w:val="bs-Latn-BA"/>
        </w:rPr>
        <w:t xml:space="preserve"> </w:t>
      </w:r>
      <w:r>
        <w:rPr>
          <w:b/>
          <w:bCs/>
          <w:lang w:val="bs-Latn-BA"/>
        </w:rPr>
        <w:t>i osjećati</w:t>
      </w:r>
      <w:r w:rsidR="000A2563" w:rsidRPr="0000460E">
        <w:rPr>
          <w:b/>
          <w:bCs/>
          <w:lang w:val="bs-Latn-BA"/>
        </w:rPr>
        <w:t xml:space="preserve"> - CE/AE)</w:t>
      </w:r>
      <w:r w:rsidR="000A2563" w:rsidRPr="0000460E">
        <w:rPr>
          <w:rStyle w:val="apple-converted-space"/>
          <w:rFonts w:cs="Times New Roman"/>
          <w:color w:val="333333"/>
          <w:sz w:val="21"/>
          <w:szCs w:val="21"/>
          <w:lang w:val="bs-Latn-BA"/>
        </w:rPr>
        <w:t> </w:t>
      </w:r>
      <w:r>
        <w:rPr>
          <w:lang w:val="bs-Latn-BA"/>
        </w:rPr>
        <w:t>–</w:t>
      </w:r>
      <w:r w:rsidR="000A2563" w:rsidRPr="0000460E">
        <w:rPr>
          <w:lang w:val="bs-Latn-BA"/>
        </w:rPr>
        <w:t xml:space="preserve"> </w:t>
      </w:r>
      <w:r>
        <w:rPr>
          <w:lang w:val="bs-Latn-BA"/>
        </w:rPr>
        <w:t>Prilagodljivi stil učenja</w:t>
      </w:r>
      <w:r w:rsidR="000A2563" w:rsidRPr="0000460E">
        <w:rPr>
          <w:lang w:val="bs-Latn-BA"/>
        </w:rPr>
        <w:t xml:space="preserve"> </w:t>
      </w:r>
      <w:r>
        <w:rPr>
          <w:lang w:val="bs-Latn-BA"/>
        </w:rPr>
        <w:t>je</w:t>
      </w:r>
      <w:r w:rsidR="000A2563" w:rsidRPr="0000460E">
        <w:rPr>
          <w:lang w:val="bs-Latn-BA"/>
        </w:rPr>
        <w:t xml:space="preserve"> '</w:t>
      </w:r>
      <w:r>
        <w:rPr>
          <w:lang w:val="bs-Latn-BA"/>
        </w:rPr>
        <w:t>praktičan</w:t>
      </w:r>
      <w:r w:rsidR="000A2563" w:rsidRPr="0000460E">
        <w:rPr>
          <w:lang w:val="bs-Latn-BA"/>
        </w:rPr>
        <w:t xml:space="preserve">', </w:t>
      </w:r>
      <w:r>
        <w:rPr>
          <w:lang w:val="bs-Latn-BA"/>
        </w:rPr>
        <w:t>i</w:t>
      </w:r>
      <w:r w:rsidR="000A2563" w:rsidRPr="0000460E">
        <w:rPr>
          <w:lang w:val="bs-Latn-BA"/>
        </w:rPr>
        <w:t xml:space="preserve"> </w:t>
      </w:r>
      <w:r>
        <w:rPr>
          <w:lang w:val="bs-Latn-BA"/>
        </w:rPr>
        <w:t>oslanja se na</w:t>
      </w:r>
      <w:r w:rsidR="000A2563" w:rsidRPr="0000460E">
        <w:rPr>
          <w:lang w:val="bs-Latn-BA"/>
        </w:rPr>
        <w:t xml:space="preserve"> int</w:t>
      </w:r>
      <w:r>
        <w:rPr>
          <w:lang w:val="bs-Latn-BA"/>
        </w:rPr>
        <w:t>uiciju</w:t>
      </w:r>
      <w:r w:rsidR="000A2563" w:rsidRPr="0000460E">
        <w:rPr>
          <w:lang w:val="bs-Latn-BA"/>
        </w:rPr>
        <w:t xml:space="preserve"> </w:t>
      </w:r>
      <w:r>
        <w:rPr>
          <w:lang w:val="bs-Latn-BA"/>
        </w:rPr>
        <w:t>više nego na</w:t>
      </w:r>
      <w:r w:rsidR="000A2563" w:rsidRPr="0000460E">
        <w:rPr>
          <w:lang w:val="bs-Latn-BA"/>
        </w:rPr>
        <w:t xml:space="preserve"> logi</w:t>
      </w:r>
      <w:r>
        <w:rPr>
          <w:lang w:val="bs-Latn-BA"/>
        </w:rPr>
        <w:t>ku</w:t>
      </w:r>
      <w:r w:rsidR="000A2563" w:rsidRPr="0000460E">
        <w:rPr>
          <w:lang w:val="bs-Latn-BA"/>
        </w:rPr>
        <w:t xml:space="preserve">. </w:t>
      </w:r>
      <w:r>
        <w:rPr>
          <w:lang w:val="bs-Latn-BA"/>
        </w:rPr>
        <w:t>Ovi ljudi</w:t>
      </w:r>
      <w:r w:rsidR="000A2563" w:rsidRPr="0000460E">
        <w:rPr>
          <w:lang w:val="bs-Latn-BA"/>
        </w:rPr>
        <w:t xml:space="preserve"> </w:t>
      </w:r>
      <w:r>
        <w:rPr>
          <w:lang w:val="bs-Latn-BA"/>
        </w:rPr>
        <w:t>koriste</w:t>
      </w:r>
      <w:r w:rsidR="000A2563" w:rsidRPr="0000460E">
        <w:rPr>
          <w:lang w:val="bs-Latn-BA"/>
        </w:rPr>
        <w:t xml:space="preserve"> </w:t>
      </w:r>
      <w:r>
        <w:rPr>
          <w:lang w:val="bs-Latn-BA"/>
        </w:rPr>
        <w:t>analizu drugih ljudi i</w:t>
      </w:r>
      <w:r w:rsidR="000A2563" w:rsidRPr="0000460E">
        <w:rPr>
          <w:lang w:val="bs-Latn-BA"/>
        </w:rPr>
        <w:t xml:space="preserve"> prefer</w:t>
      </w:r>
      <w:r>
        <w:rPr>
          <w:lang w:val="bs-Latn-BA"/>
        </w:rPr>
        <w:t>iraju da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upotrijebe</w:t>
      </w:r>
      <w:r w:rsidR="000A2563" w:rsidRPr="0000460E">
        <w:rPr>
          <w:lang w:val="bs-Latn-BA"/>
        </w:rPr>
        <w:t xml:space="preserve"> pra</w:t>
      </w:r>
      <w:r w:rsidR="00DE7228">
        <w:rPr>
          <w:lang w:val="bs-Latn-BA"/>
        </w:rPr>
        <w:t>ktični</w:t>
      </w:r>
      <w:r w:rsidR="000A2563" w:rsidRPr="0000460E">
        <w:rPr>
          <w:lang w:val="bs-Latn-BA"/>
        </w:rPr>
        <w:t xml:space="preserve">, </w:t>
      </w:r>
      <w:r w:rsidR="00DE7228">
        <w:rPr>
          <w:lang w:val="bs-Latn-BA"/>
        </w:rPr>
        <w:t>iskustveni pristup</w:t>
      </w:r>
      <w:r w:rsidR="000A2563" w:rsidRPr="0000460E">
        <w:rPr>
          <w:lang w:val="bs-Latn-BA"/>
        </w:rPr>
        <w:t xml:space="preserve">. </w:t>
      </w:r>
      <w:r w:rsidR="00DE7228">
        <w:rPr>
          <w:lang w:val="bs-Latn-BA"/>
        </w:rPr>
        <w:t>Njih privlače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novi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izazovi i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iskustva, kao i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 xml:space="preserve">provedba </w:t>
      </w:r>
      <w:r w:rsidR="000A2563" w:rsidRPr="0000460E">
        <w:rPr>
          <w:lang w:val="bs-Latn-BA"/>
        </w:rPr>
        <w:t>plan</w:t>
      </w:r>
      <w:r w:rsidR="00DE7228">
        <w:rPr>
          <w:lang w:val="bs-Latn-BA"/>
        </w:rPr>
        <w:t>ova</w:t>
      </w:r>
      <w:r w:rsidR="000A2563" w:rsidRPr="0000460E">
        <w:rPr>
          <w:lang w:val="bs-Latn-BA"/>
        </w:rPr>
        <w:t xml:space="preserve">. </w:t>
      </w:r>
      <w:r w:rsidR="00DE7228">
        <w:rPr>
          <w:lang w:val="bs-Latn-BA"/>
        </w:rPr>
        <w:t>Oni obično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djeluju na osnovu</w:t>
      </w:r>
      <w:r w:rsidR="000A2563" w:rsidRPr="0000460E">
        <w:rPr>
          <w:lang w:val="bs-Latn-BA"/>
        </w:rPr>
        <w:t xml:space="preserve"> instin</w:t>
      </w:r>
      <w:r w:rsidR="00DE7228">
        <w:rPr>
          <w:lang w:val="bs-Latn-BA"/>
        </w:rPr>
        <w:t>kta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a ne</w:t>
      </w:r>
      <w:r w:rsidR="000A2563" w:rsidRPr="0000460E">
        <w:rPr>
          <w:lang w:val="bs-Latn-BA"/>
        </w:rPr>
        <w:t xml:space="preserve"> logi</w:t>
      </w:r>
      <w:r w:rsidR="00DE7228">
        <w:rPr>
          <w:lang w:val="bs-Latn-BA"/>
        </w:rPr>
        <w:t>čke</w:t>
      </w:r>
      <w:r w:rsidR="000A2563" w:rsidRPr="0000460E">
        <w:rPr>
          <w:lang w:val="bs-Latn-BA"/>
        </w:rPr>
        <w:t xml:space="preserve"> anal</w:t>
      </w:r>
      <w:r w:rsidR="00DE7228">
        <w:rPr>
          <w:lang w:val="bs-Latn-BA"/>
        </w:rPr>
        <w:t>ize</w:t>
      </w:r>
      <w:r w:rsidR="000A2563" w:rsidRPr="0000460E">
        <w:rPr>
          <w:lang w:val="bs-Latn-BA"/>
        </w:rPr>
        <w:t xml:space="preserve">. </w:t>
      </w:r>
      <w:r w:rsidR="00DE7228">
        <w:rPr>
          <w:lang w:val="bs-Latn-BA"/>
        </w:rPr>
        <w:t>Ljudi sa prilagodljivim stilom učenja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uglavnom se oslanjaju na</w:t>
      </w:r>
      <w:r w:rsidR="000A2563" w:rsidRPr="0000460E">
        <w:rPr>
          <w:lang w:val="bs-Latn-BA"/>
        </w:rPr>
        <w:t xml:space="preserve"> </w:t>
      </w:r>
      <w:r w:rsidR="00DE7228">
        <w:rPr>
          <w:lang w:val="bs-Latn-BA"/>
        </w:rPr>
        <w:t>druge ljude za</w:t>
      </w:r>
      <w:r w:rsidR="000A2563" w:rsidRPr="0000460E">
        <w:rPr>
          <w:lang w:val="bs-Latn-BA"/>
        </w:rPr>
        <w:t xml:space="preserve"> </w:t>
      </w:r>
      <w:r w:rsidR="000A2563" w:rsidRPr="00041F57">
        <w:rPr>
          <w:lang w:val="bs-Latn-BA"/>
        </w:rPr>
        <w:t>informa</w:t>
      </w:r>
      <w:r w:rsidR="00DE7228">
        <w:rPr>
          <w:lang w:val="bs-Latn-BA"/>
        </w:rPr>
        <w:t>cije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a zatim provode sopstvenu analizu</w:t>
      </w:r>
      <w:r w:rsidR="000A2563" w:rsidRPr="00041F57">
        <w:rPr>
          <w:lang w:val="bs-Latn-BA"/>
        </w:rPr>
        <w:t xml:space="preserve">. </w:t>
      </w:r>
      <w:r w:rsidR="00DE7228">
        <w:rPr>
          <w:lang w:val="bs-Latn-BA"/>
        </w:rPr>
        <w:t>Ovaj stil učenja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prevladava i koristan je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kod uloga koje zahtjevaju akciju i</w:t>
      </w:r>
      <w:r w:rsidR="000A2563" w:rsidRPr="00041F57">
        <w:rPr>
          <w:lang w:val="bs-Latn-BA"/>
        </w:rPr>
        <w:t xml:space="preserve"> ini</w:t>
      </w:r>
      <w:r w:rsidR="00DE7228">
        <w:rPr>
          <w:lang w:val="bs-Latn-BA"/>
        </w:rPr>
        <w:t>cijativu</w:t>
      </w:r>
      <w:r w:rsidR="000A2563" w:rsidRPr="00041F57">
        <w:rPr>
          <w:lang w:val="bs-Latn-BA"/>
        </w:rPr>
        <w:t xml:space="preserve">. </w:t>
      </w:r>
      <w:r w:rsidR="00DE7228">
        <w:rPr>
          <w:lang w:val="bs-Latn-BA"/>
        </w:rPr>
        <w:t>Ljudi sa prilagodljivim stilom učenja</w:t>
      </w:r>
      <w:r w:rsidR="00DE7228" w:rsidRPr="0000460E">
        <w:rPr>
          <w:lang w:val="bs-Latn-BA"/>
        </w:rPr>
        <w:t xml:space="preserve"> </w:t>
      </w:r>
      <w:r w:rsidR="000A2563" w:rsidRPr="00041F57">
        <w:rPr>
          <w:lang w:val="bs-Latn-BA"/>
        </w:rPr>
        <w:t>prefer</w:t>
      </w:r>
      <w:r w:rsidR="00DE7228">
        <w:rPr>
          <w:lang w:val="bs-Latn-BA"/>
        </w:rPr>
        <w:t>iraju da rade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u</w:t>
      </w:r>
      <w:r w:rsidR="000A2563" w:rsidRPr="00041F57">
        <w:rPr>
          <w:lang w:val="bs-Latn-BA"/>
        </w:rPr>
        <w:t xml:space="preserve"> t</w:t>
      </w:r>
      <w:r w:rsidR="00DE7228">
        <w:rPr>
          <w:lang w:val="bs-Latn-BA"/>
        </w:rPr>
        <w:t>imovima da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izvršenneki zadatak</w:t>
      </w:r>
      <w:r w:rsidR="000A2563" w:rsidRPr="00041F57">
        <w:rPr>
          <w:lang w:val="bs-Latn-BA"/>
        </w:rPr>
        <w:t xml:space="preserve">. </w:t>
      </w:r>
      <w:r w:rsidR="00DE7228">
        <w:rPr>
          <w:lang w:val="bs-Latn-BA"/>
        </w:rPr>
        <w:t>Oni postavljaju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ciljeve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i</w:t>
      </w:r>
      <w:r w:rsidR="000A2563" w:rsidRPr="00041F57">
        <w:rPr>
          <w:lang w:val="bs-Latn-BA"/>
        </w:rPr>
        <w:t xml:space="preserve"> a</w:t>
      </w:r>
      <w:r w:rsidR="00DE7228">
        <w:rPr>
          <w:lang w:val="bs-Latn-BA"/>
        </w:rPr>
        <w:t>k</w:t>
      </w:r>
      <w:r w:rsidR="000A2563" w:rsidRPr="00041F57">
        <w:rPr>
          <w:lang w:val="bs-Latn-BA"/>
        </w:rPr>
        <w:t>tiv</w:t>
      </w:r>
      <w:r w:rsidR="00DE7228">
        <w:rPr>
          <w:lang w:val="bs-Latn-BA"/>
        </w:rPr>
        <w:t>no rade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u polju</w:t>
      </w:r>
      <w:r w:rsidR="000A2563" w:rsidRPr="00041F57">
        <w:rPr>
          <w:lang w:val="bs-Latn-BA"/>
        </w:rPr>
        <w:t xml:space="preserve"> </w:t>
      </w:r>
      <w:r w:rsidR="00DE7228">
        <w:rPr>
          <w:lang w:val="bs-Latn-BA"/>
        </w:rPr>
        <w:t>isprobavajući različite načine da postignu dati cilj</w:t>
      </w:r>
      <w:r w:rsidR="000A2563" w:rsidRPr="00041F57">
        <w:rPr>
          <w:lang w:val="bs-Latn-BA"/>
        </w:rPr>
        <w:t>.</w:t>
      </w:r>
    </w:p>
    <w:p w:rsidR="000A2563" w:rsidRPr="00041F57" w:rsidRDefault="000A2563" w:rsidP="000A2563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  <w:sz w:val="21"/>
          <w:szCs w:val="21"/>
          <w:lang w:val="bs-Latn-BA"/>
        </w:rPr>
      </w:pPr>
      <w:r w:rsidRPr="00041F57">
        <w:rPr>
          <w:color w:val="333333"/>
          <w:sz w:val="21"/>
          <w:szCs w:val="21"/>
          <w:lang w:val="bs-Latn-BA"/>
        </w:rPr>
        <w:t> </w:t>
      </w:r>
    </w:p>
    <w:p w:rsidR="000A2563" w:rsidRPr="00041F57" w:rsidRDefault="00916481" w:rsidP="005B382E">
      <w:pPr>
        <w:rPr>
          <w:lang w:val="bs-Latn-BA"/>
        </w:rPr>
      </w:pPr>
      <w:r>
        <w:rPr>
          <w:lang w:val="bs-Latn-BA"/>
        </w:rPr>
        <w:t>Kao i kod bilo kojeg modela ponašanja</w:t>
      </w:r>
      <w:r w:rsidR="000A2563" w:rsidRPr="00041F57">
        <w:rPr>
          <w:lang w:val="bs-Latn-BA"/>
        </w:rPr>
        <w:t xml:space="preserve">, </w:t>
      </w:r>
      <w:r>
        <w:rPr>
          <w:lang w:val="bs-Latn-BA"/>
        </w:rPr>
        <w:t>ovo je samo smjernica a ne</w:t>
      </w:r>
      <w:r w:rsidR="000A2563" w:rsidRPr="00041F57">
        <w:rPr>
          <w:lang w:val="bs-Latn-BA"/>
        </w:rPr>
        <w:t xml:space="preserve"> stri</w:t>
      </w:r>
      <w:r>
        <w:rPr>
          <w:lang w:val="bs-Latn-BA"/>
        </w:rPr>
        <w:t>ktne set pravila</w:t>
      </w:r>
      <w:r w:rsidR="000A2563" w:rsidRPr="00041F57">
        <w:rPr>
          <w:lang w:val="bs-Latn-BA"/>
        </w:rPr>
        <w:t>.</w:t>
      </w:r>
    </w:p>
    <w:p w:rsidR="000A2563" w:rsidRPr="00041F57" w:rsidRDefault="00916481" w:rsidP="005B382E">
      <w:pPr>
        <w:rPr>
          <w:lang w:val="bs-Latn-BA"/>
        </w:rPr>
      </w:pPr>
      <w:r>
        <w:rPr>
          <w:lang w:val="bs-Latn-BA"/>
        </w:rPr>
        <w:t>I pored toga</w:t>
      </w:r>
      <w:r w:rsidR="000A2563" w:rsidRPr="00041F57">
        <w:rPr>
          <w:lang w:val="bs-Latn-BA"/>
        </w:rPr>
        <w:t xml:space="preserve">, </w:t>
      </w:r>
      <w:r>
        <w:rPr>
          <w:lang w:val="bs-Latn-BA"/>
        </w:rPr>
        <w:t>većina ljudi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jasno pokazuje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jasne jake preferencee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za određeni stil učenja</w:t>
      </w:r>
      <w:r w:rsidR="000A2563" w:rsidRPr="00041F57">
        <w:rPr>
          <w:lang w:val="bs-Latn-BA"/>
        </w:rPr>
        <w:t xml:space="preserve">. </w:t>
      </w:r>
      <w:r w:rsidR="00987427">
        <w:rPr>
          <w:lang w:val="bs-Latn-BA"/>
        </w:rPr>
        <w:t>Sposobnost da</w:t>
      </w:r>
      <w:r w:rsidR="000A2563" w:rsidRPr="00041F57">
        <w:rPr>
          <w:lang w:val="bs-Latn-BA"/>
        </w:rPr>
        <w:t xml:space="preserve"> </w:t>
      </w:r>
      <w:r w:rsidR="00987427">
        <w:rPr>
          <w:lang w:val="bs-Latn-BA"/>
        </w:rPr>
        <w:t>koriste</w:t>
      </w:r>
      <w:r w:rsidR="000A2563" w:rsidRPr="00041F57">
        <w:rPr>
          <w:lang w:val="bs-Latn-BA"/>
        </w:rPr>
        <w:t xml:space="preserve"> </w:t>
      </w:r>
      <w:r w:rsidR="00987427">
        <w:rPr>
          <w:lang w:val="bs-Latn-BA"/>
        </w:rPr>
        <w:t>ili</w:t>
      </w:r>
      <w:r w:rsidR="000A2563" w:rsidRPr="00041F57">
        <w:rPr>
          <w:lang w:val="bs-Latn-BA"/>
        </w:rPr>
        <w:t xml:space="preserve"> '</w:t>
      </w:r>
      <w:r w:rsidR="00987427">
        <w:rPr>
          <w:lang w:val="bs-Latn-BA"/>
        </w:rPr>
        <w:t>prelaze između</w:t>
      </w:r>
      <w:r w:rsidR="000A2563" w:rsidRPr="00041F57">
        <w:rPr>
          <w:lang w:val="bs-Latn-BA"/>
        </w:rPr>
        <w:t xml:space="preserve">' </w:t>
      </w:r>
      <w:r w:rsidR="00987427">
        <w:rPr>
          <w:lang w:val="bs-Latn-BA"/>
        </w:rPr>
        <w:t>različitih</w:t>
      </w:r>
      <w:r w:rsidR="000A2563" w:rsidRPr="00041F57">
        <w:rPr>
          <w:lang w:val="bs-Latn-BA"/>
        </w:rPr>
        <w:t xml:space="preserve"> st</w:t>
      </w:r>
      <w:r w:rsidR="00987427">
        <w:rPr>
          <w:lang w:val="bs-Latn-BA"/>
        </w:rPr>
        <w:t>ilova</w:t>
      </w:r>
      <w:r w:rsidR="000A2563" w:rsidRPr="00041F57">
        <w:rPr>
          <w:lang w:val="bs-Latn-BA"/>
        </w:rPr>
        <w:t xml:space="preserve"> </w:t>
      </w:r>
      <w:r w:rsidR="00987427">
        <w:rPr>
          <w:lang w:val="bs-Latn-BA"/>
        </w:rPr>
        <w:t>nije nešto što bi trebali predpostaviti</w:t>
      </w:r>
      <w:r w:rsidR="000A2563" w:rsidRPr="00041F57">
        <w:rPr>
          <w:lang w:val="bs-Latn-BA"/>
        </w:rPr>
        <w:t xml:space="preserve"> </w:t>
      </w:r>
      <w:r w:rsidR="00987427">
        <w:rPr>
          <w:lang w:val="bs-Latn-BA"/>
        </w:rPr>
        <w:t>da većini ljudi dolazi lagano ili prirodno</w:t>
      </w:r>
      <w:r w:rsidR="000A2563" w:rsidRPr="00041F57">
        <w:rPr>
          <w:lang w:val="bs-Latn-BA"/>
        </w:rPr>
        <w:t>.</w:t>
      </w:r>
    </w:p>
    <w:p w:rsidR="000A2563" w:rsidRPr="00041F57" w:rsidRDefault="00602E8B" w:rsidP="005B382E">
      <w:pPr>
        <w:rPr>
          <w:lang w:val="bs-Latn-BA"/>
        </w:rPr>
      </w:pPr>
      <w:r>
        <w:rPr>
          <w:lang w:val="bs-Latn-BA"/>
        </w:rPr>
        <w:t>Jednostano</w:t>
      </w:r>
      <w:r w:rsidR="000A2563" w:rsidRPr="00041F57">
        <w:rPr>
          <w:lang w:val="bs-Latn-BA"/>
        </w:rPr>
        <w:t xml:space="preserve">, </w:t>
      </w:r>
      <w:r>
        <w:rPr>
          <w:lang w:val="bs-Latn-BA"/>
        </w:rPr>
        <w:t>ljudi koji imaju jasnu preferencu stila učenja</w:t>
      </w:r>
      <w:r w:rsidR="000A2563" w:rsidRPr="00041F57">
        <w:rPr>
          <w:lang w:val="bs-Latn-BA"/>
        </w:rPr>
        <w:t xml:space="preserve">, </w:t>
      </w:r>
      <w:r>
        <w:rPr>
          <w:lang w:val="bs-Latn-BA"/>
        </w:rPr>
        <w:t>iz bilo kojeg razloga</w:t>
      </w:r>
      <w:r w:rsidR="000A2563" w:rsidRPr="00041F57">
        <w:rPr>
          <w:lang w:val="bs-Latn-BA"/>
        </w:rPr>
        <w:t xml:space="preserve">, </w:t>
      </w:r>
      <w:r>
        <w:rPr>
          <w:lang w:val="bs-Latn-BA"/>
        </w:rPr>
        <w:t>obično će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učiti efikasnije ukoliko je učenje orijentisano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u skladu sa njihovom preferencom</w:t>
      </w:r>
      <w:r w:rsidR="000A2563" w:rsidRPr="00041F57">
        <w:rPr>
          <w:lang w:val="bs-Latn-BA"/>
        </w:rPr>
        <w:t>.</w:t>
      </w:r>
    </w:p>
    <w:p w:rsidR="000A2563" w:rsidRPr="00041F57" w:rsidRDefault="00602E8B" w:rsidP="005B382E">
      <w:pPr>
        <w:rPr>
          <w:lang w:val="bs-Latn-BA"/>
        </w:rPr>
      </w:pPr>
      <w:r>
        <w:rPr>
          <w:lang w:val="bs-Latn-BA"/>
        </w:rPr>
        <w:t>Na primjer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–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ljudma koji</w:t>
      </w:r>
      <w:r w:rsidR="000A2563" w:rsidRPr="00041F57">
        <w:rPr>
          <w:lang w:val="bs-Latn-BA"/>
        </w:rPr>
        <w:t xml:space="preserve"> prefer</w:t>
      </w:r>
      <w:r>
        <w:rPr>
          <w:lang w:val="bs-Latn-BA"/>
        </w:rPr>
        <w:t>iraju</w:t>
      </w:r>
      <w:r w:rsidR="000A2563" w:rsidRPr="00041F57">
        <w:rPr>
          <w:lang w:val="bs-Latn-BA"/>
        </w:rPr>
        <w:t xml:space="preserve"> '</w:t>
      </w:r>
      <w:r>
        <w:rPr>
          <w:lang w:val="bs-Latn-BA"/>
        </w:rPr>
        <w:t>a</w:t>
      </w:r>
      <w:r w:rsidR="000A2563" w:rsidRPr="00041F57">
        <w:rPr>
          <w:lang w:val="bs-Latn-BA"/>
        </w:rPr>
        <w:t>simila</w:t>
      </w:r>
      <w:r>
        <w:rPr>
          <w:lang w:val="bs-Latn-BA"/>
        </w:rPr>
        <w:t>cijski</w:t>
      </w:r>
      <w:r w:rsidR="000A2563" w:rsidRPr="00041F57">
        <w:rPr>
          <w:lang w:val="bs-Latn-BA"/>
        </w:rPr>
        <w:t xml:space="preserve">' </w:t>
      </w:r>
      <w:r>
        <w:rPr>
          <w:lang w:val="bs-Latn-BA"/>
        </w:rPr>
        <w:t>stil učenja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neće biti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ugodno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 xml:space="preserve">ako ih se </w:t>
      </w:r>
      <w:r w:rsidRPr="00041F57">
        <w:rPr>
          <w:lang w:val="bs-Latn-BA"/>
        </w:rPr>
        <w:t>'</w:t>
      </w:r>
      <w:r>
        <w:rPr>
          <w:lang w:val="bs-Latn-BA"/>
        </w:rPr>
        <w:t>baci u duboku vodu</w:t>
      </w:r>
      <w:r w:rsidRPr="00041F57">
        <w:rPr>
          <w:lang w:val="bs-Latn-BA"/>
        </w:rPr>
        <w:t>'</w:t>
      </w:r>
      <w:r>
        <w:rPr>
          <w:lang w:val="bs-Latn-BA"/>
        </w:rPr>
        <w:t xml:space="preserve"> bez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bilješki i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uputstva</w:t>
      </w:r>
      <w:r w:rsidR="000A2563" w:rsidRPr="00041F57">
        <w:rPr>
          <w:lang w:val="bs-Latn-BA"/>
        </w:rPr>
        <w:t>.</w:t>
      </w:r>
    </w:p>
    <w:p w:rsidR="00A64F1A" w:rsidRPr="00041F57" w:rsidRDefault="00602E8B" w:rsidP="00422158">
      <w:pPr>
        <w:rPr>
          <w:lang w:val="bs-Latn-BA"/>
        </w:rPr>
      </w:pPr>
      <w:r>
        <w:rPr>
          <w:lang w:val="bs-Latn-BA"/>
        </w:rPr>
        <w:t xml:space="preserve">Ljudi koji </w:t>
      </w:r>
      <w:r w:rsidR="000A2563" w:rsidRPr="00041F57">
        <w:rPr>
          <w:lang w:val="bs-Latn-BA"/>
        </w:rPr>
        <w:t>prefer</w:t>
      </w:r>
      <w:r>
        <w:rPr>
          <w:lang w:val="bs-Latn-BA"/>
        </w:rPr>
        <w:t>iraju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da koriste</w:t>
      </w:r>
      <w:r w:rsidR="000A2563" w:rsidRPr="00041F57">
        <w:rPr>
          <w:lang w:val="bs-Latn-BA"/>
        </w:rPr>
        <w:t xml:space="preserve"> '</w:t>
      </w:r>
      <w:r>
        <w:rPr>
          <w:lang w:val="bs-Latn-BA"/>
        </w:rPr>
        <w:t>prilagodnjivi</w:t>
      </w:r>
      <w:r w:rsidR="000A2563" w:rsidRPr="00041F57">
        <w:rPr>
          <w:lang w:val="bs-Latn-BA"/>
        </w:rPr>
        <w:t xml:space="preserve">' </w:t>
      </w:r>
      <w:r>
        <w:rPr>
          <w:lang w:val="bs-Latn-BA"/>
        </w:rPr>
        <w:t>stil učenja</w:t>
      </w:r>
      <w:r w:rsidR="000A2563" w:rsidRPr="00041F57">
        <w:rPr>
          <w:lang w:val="bs-Latn-BA"/>
        </w:rPr>
        <w:t xml:space="preserve"> </w:t>
      </w:r>
      <w:r>
        <w:rPr>
          <w:lang w:val="bs-Latn-BA"/>
        </w:rPr>
        <w:t>vjeroatno će postati</w:t>
      </w:r>
      <w:r w:rsidR="000A2563" w:rsidRPr="00041F57">
        <w:rPr>
          <w:lang w:val="bs-Latn-BA"/>
        </w:rPr>
        <w:t xml:space="preserve"> frustr</w:t>
      </w:r>
      <w:r w:rsidR="008B1CC9">
        <w:rPr>
          <w:lang w:val="bs-Latn-BA"/>
        </w:rPr>
        <w:t>irani</w:t>
      </w:r>
      <w:r w:rsidR="000A2563" w:rsidRPr="00041F57">
        <w:rPr>
          <w:lang w:val="bs-Latn-BA"/>
        </w:rPr>
        <w:t xml:space="preserve"> </w:t>
      </w:r>
      <w:r w:rsidR="008B1CC9">
        <w:rPr>
          <w:lang w:val="bs-Latn-BA"/>
        </w:rPr>
        <w:t>ukoliko ih se natjera</w:t>
      </w:r>
      <w:r w:rsidR="000A2563" w:rsidRPr="00041F57">
        <w:rPr>
          <w:lang w:val="bs-Latn-BA"/>
        </w:rPr>
        <w:t xml:space="preserve"> </w:t>
      </w:r>
      <w:r w:rsidR="008B1CC9">
        <w:rPr>
          <w:lang w:val="bs-Latn-BA"/>
        </w:rPr>
        <w:t>da</w:t>
      </w:r>
      <w:r w:rsidR="000A2563" w:rsidRPr="00041F57">
        <w:rPr>
          <w:lang w:val="bs-Latn-BA"/>
        </w:rPr>
        <w:t xml:space="preserve"> </w:t>
      </w:r>
      <w:r w:rsidR="008B1CC9">
        <w:rPr>
          <w:lang w:val="bs-Latn-BA"/>
        </w:rPr>
        <w:t>čitaju puno</w:t>
      </w:r>
      <w:r w:rsidR="000A2563" w:rsidRPr="00041F57">
        <w:rPr>
          <w:lang w:val="bs-Latn-BA"/>
        </w:rPr>
        <w:t xml:space="preserve"> </w:t>
      </w:r>
      <w:r w:rsidR="008B1CC9">
        <w:rPr>
          <w:lang w:val="bs-Latn-BA"/>
        </w:rPr>
        <w:t>instrukcija i pravila</w:t>
      </w:r>
      <w:r w:rsidR="000A2563" w:rsidRPr="00041F57">
        <w:rPr>
          <w:lang w:val="bs-Latn-BA"/>
        </w:rPr>
        <w:t xml:space="preserve">, </w:t>
      </w:r>
      <w:r w:rsidR="008B1CC9">
        <w:rPr>
          <w:lang w:val="bs-Latn-BA"/>
        </w:rPr>
        <w:t>i ne budu u mogućnosti da</w:t>
      </w:r>
      <w:r w:rsidR="000A2563" w:rsidRPr="00041F57">
        <w:rPr>
          <w:lang w:val="bs-Latn-BA"/>
        </w:rPr>
        <w:t xml:space="preserve"> </w:t>
      </w:r>
      <w:r w:rsidR="008B1CC9">
        <w:rPr>
          <w:lang w:val="bs-Latn-BA"/>
        </w:rPr>
        <w:t>dobiju praktično iskustvo sto je prije moguće</w:t>
      </w:r>
      <w:r w:rsidR="00422158" w:rsidRPr="00041F57">
        <w:rPr>
          <w:lang w:val="bs-Latn-BA"/>
        </w:rPr>
        <w:t>.</w:t>
      </w:r>
    </w:p>
    <w:p w:rsidR="00422158" w:rsidRPr="00041F57" w:rsidRDefault="00422158" w:rsidP="00422158">
      <w:pPr>
        <w:rPr>
          <w:lang w:val="bs-Latn-BA"/>
        </w:rPr>
      </w:pPr>
    </w:p>
    <w:p w:rsidR="00422158" w:rsidRPr="00041F57" w:rsidRDefault="00422158" w:rsidP="00422158">
      <w:pPr>
        <w:rPr>
          <w:lang w:val="bs-Latn-BA"/>
        </w:rPr>
      </w:pPr>
    </w:p>
    <w:p w:rsidR="00422158" w:rsidRPr="00041F57" w:rsidRDefault="00422158" w:rsidP="00422158">
      <w:pPr>
        <w:rPr>
          <w:lang w:val="bs-Latn-BA"/>
        </w:rPr>
      </w:pPr>
    </w:p>
    <w:p w:rsidR="00422158" w:rsidRPr="00041F57" w:rsidRDefault="00422158" w:rsidP="00422158">
      <w:pPr>
        <w:rPr>
          <w:lang w:val="bs-Latn-BA"/>
        </w:rPr>
      </w:pPr>
    </w:p>
    <w:p w:rsidR="00422158" w:rsidRPr="00041F57" w:rsidRDefault="00422158" w:rsidP="00422158">
      <w:pPr>
        <w:rPr>
          <w:lang w:val="bs-Latn-BA"/>
        </w:rPr>
      </w:pPr>
    </w:p>
    <w:p w:rsidR="00422158" w:rsidRPr="00041F57" w:rsidRDefault="00433C7A" w:rsidP="00422158">
      <w:pPr>
        <w:pStyle w:val="Heading2"/>
        <w:rPr>
          <w:rFonts w:eastAsiaTheme="minorHAnsi" w:cstheme="minorBidi"/>
          <w:color w:val="auto"/>
          <w:sz w:val="22"/>
          <w:szCs w:val="22"/>
          <w:lang w:val="bs-Latn-BA" w:eastAsia="en-US"/>
        </w:rPr>
      </w:pPr>
      <w:r>
        <w:rPr>
          <w:lang w:val="bs-Latn-BA"/>
        </w:rPr>
        <w:t>Razoj obuka</w:t>
      </w:r>
    </w:p>
    <w:tbl>
      <w:tblPr>
        <w:tblStyle w:val="GridTable4-Accent51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C78F1" w:rsidRPr="00041F57" w:rsidTr="003C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8F1" w:rsidRPr="00041F57" w:rsidRDefault="003C78F1" w:rsidP="00433C7A">
            <w:pPr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1. </w:t>
            </w:r>
            <w:r w:rsidR="00433C7A">
              <w:rPr>
                <w:rFonts w:asciiTheme="minorHAnsi" w:eastAsia="Times New Roman" w:hAnsiTheme="minorHAnsi" w:cs="Times New Roman"/>
                <w:lang w:val="bs-Latn-BA" w:eastAsia="sl-SI"/>
              </w:rPr>
              <w:t>Procijeniti i dogovoriti potrebe obuke</w:t>
            </w:r>
          </w:p>
        </w:tc>
        <w:tc>
          <w:tcPr>
            <w:tcW w:w="3020" w:type="dxa"/>
          </w:tcPr>
          <w:p w:rsidR="003C78F1" w:rsidRPr="00041F57" w:rsidRDefault="003C78F1" w:rsidP="00433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2. </w:t>
            </w:r>
            <w:r w:rsidR="00433C7A">
              <w:rPr>
                <w:rFonts w:asciiTheme="minorHAnsi" w:eastAsia="Times New Roman" w:hAnsiTheme="minorHAnsi" w:cs="Times New Roman"/>
                <w:lang w:val="bs-Latn-BA" w:eastAsia="sl-SI"/>
              </w:rPr>
              <w:t>Izraditi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33C7A">
              <w:rPr>
                <w:rFonts w:asciiTheme="minorHAnsi" w:eastAsia="Times New Roman" w:hAnsiTheme="minorHAnsi" w:cs="Times New Roman"/>
                <w:lang w:val="bs-Latn-BA" w:eastAsia="sl-SI"/>
              </w:rPr>
              <w:t>specifikacije za obuku ili razvoj</w:t>
            </w:r>
          </w:p>
        </w:tc>
        <w:tc>
          <w:tcPr>
            <w:tcW w:w="3020" w:type="dxa"/>
          </w:tcPr>
          <w:p w:rsidR="003C78F1" w:rsidRPr="00041F57" w:rsidRDefault="003C78F1" w:rsidP="00433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3. </w:t>
            </w:r>
            <w:r w:rsidR="00433C7A">
              <w:rPr>
                <w:rFonts w:asciiTheme="minorHAnsi" w:eastAsia="Times New Roman" w:hAnsiTheme="minorHAnsi" w:cs="Times New Roman"/>
                <w:lang w:val="bs-Latn-BA" w:eastAsia="sl-SI"/>
              </w:rPr>
              <w:t>Razmotriti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33C7A">
              <w:rPr>
                <w:rFonts w:asciiTheme="minorHAnsi" w:eastAsia="Times New Roman" w:hAnsiTheme="minorHAnsi" w:cs="Times New Roman"/>
                <w:lang w:val="bs-Latn-BA" w:eastAsia="sl-SI"/>
              </w:rPr>
              <w:t>stilove učenja 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33C7A">
              <w:rPr>
                <w:rFonts w:asciiTheme="minorHAnsi" w:eastAsia="Times New Roman" w:hAnsiTheme="minorHAnsi" w:cs="Times New Roman"/>
                <w:lang w:val="bs-Latn-BA" w:eastAsia="sl-SI"/>
              </w:rPr>
              <w:t>osobenost</w:t>
            </w:r>
          </w:p>
        </w:tc>
      </w:tr>
      <w:tr w:rsidR="003C78F1" w:rsidRPr="00041F57" w:rsidTr="003C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8F1" w:rsidRPr="00041F57" w:rsidRDefault="00433C7A" w:rsidP="00433C7A">
            <w:pPr>
              <w:rPr>
                <w:rFonts w:asciiTheme="minorHAnsi" w:eastAsia="Times New Roman" w:hAnsiTheme="minorHAnsi" w:cs="Times New Roman"/>
                <w:b w:val="0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Provesti naku vrstu analizu procjene potreba obuke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Još jedan primjer metode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procjene i određivanja prioriteta obuke je </w:t>
            </w:r>
            <w:hyperlink r:id="rId17" w:anchor="DIF_Analysis" w:history="1">
              <w:r w:rsidR="003C78F1" w:rsidRPr="00433C7A">
                <w:rPr>
                  <w:rFonts w:asciiTheme="minorHAnsi" w:eastAsia="Times New Roman" w:hAnsiTheme="minorHAnsi" w:cs="Times New Roman"/>
                  <w:b w:val="0"/>
                  <w:lang w:val="bs-Latn-BA" w:eastAsia="sl-SI"/>
                </w:rPr>
                <w:t>DIF Anal</w:t>
              </w:r>
            </w:hyperlink>
            <w:r w:rsidRPr="00433C7A">
              <w:rPr>
                <w:b w:val="0"/>
              </w:rPr>
              <w:t>iza</w:t>
            </w:r>
            <w:r w:rsidR="003C78F1" w:rsidRPr="00433C7A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433C7A" w:rsidP="0043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Nakon što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identifi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cirate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šta želite da obučite i razvijete kod ljudi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morate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da te zahtjeve obuke ili učenja razložite na 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izvodljive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element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EA3301" w:rsidP="00EA3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Stiloi učenja različitih osoba utiču na vrstu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obuke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koja će im biti najlakša i najdjelotvornija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Pozabavite se takođe i </w:t>
            </w:r>
            <w:hyperlink r:id="rId18" w:history="1">
              <w:r>
                <w:rPr>
                  <w:rFonts w:asciiTheme="minorHAnsi" w:eastAsia="Times New Roman" w:hAnsiTheme="minorHAnsi" w:cs="Times New Roman"/>
                  <w:lang w:val="bs-Latn-BA" w:eastAsia="sl-SI"/>
                </w:rPr>
                <w:t>tipovima</w:t>
              </w:r>
            </w:hyperlink>
            <w:r>
              <w:t xml:space="preserve"> ličnosti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Treba imati na umu da radite sa ljudima a ne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stvarima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.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Ljudi imaju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osjećanja pored vještina i znanja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</w:p>
        </w:tc>
      </w:tr>
      <w:tr w:rsidR="003C78F1" w:rsidRPr="00041F57" w:rsidTr="003C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8F1" w:rsidRPr="00041F57" w:rsidRDefault="00C30FEF" w:rsidP="00C30FEF">
            <w:pPr>
              <w:rPr>
                <w:rFonts w:asciiTheme="minorHAnsi" w:eastAsia="Times New Roman" w:hAnsiTheme="minorHAnsi" w:cs="Times New Roman"/>
                <w:b w:val="0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Ovo se uglavnom odvija tokom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procesa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procjene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C30FEF" w:rsidP="00C30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Priložite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422158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standard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e</w:t>
            </w:r>
            <w:r w:rsidR="00422158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mjerenja 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or paramet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re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za svaki od 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elemen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a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t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a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243FD0" w:rsidP="00C30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hyperlink r:id="rId19" w:history="1">
              <w:r w:rsidR="003C78F1" w:rsidRPr="00041F57">
                <w:rPr>
                  <w:rFonts w:asciiTheme="minorHAnsi" w:eastAsia="Times New Roman" w:hAnsiTheme="minorHAnsi" w:cs="Times New Roman"/>
                  <w:lang w:val="bs-Latn-BA" w:eastAsia="sl-SI"/>
                </w:rPr>
                <w:t>Erikson</w:t>
              </w:r>
              <w:r w:rsidR="00C30FEF">
                <w:rPr>
                  <w:rFonts w:asciiTheme="minorHAnsi" w:eastAsia="Times New Roman" w:hAnsiTheme="minorHAnsi" w:cs="Times New Roman"/>
                  <w:lang w:val="bs-Latn-BA" w:eastAsia="sl-SI"/>
                </w:rPr>
                <w:t>ov</w:t>
              </w:r>
              <w:r w:rsidR="003C78F1" w:rsidRPr="00041F57">
                <w:rPr>
                  <w:rFonts w:asciiTheme="minorHAnsi" w:eastAsia="Times New Roman" w:hAnsiTheme="minorHAnsi" w:cs="Times New Roman"/>
                  <w:lang w:val="bs-Latn-BA" w:eastAsia="sl-SI"/>
                </w:rPr>
                <w:t xml:space="preserve"> model</w:t>
              </w:r>
            </w:hyperlink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 </w:t>
            </w:r>
            <w:r w:rsidR="00C30FEF">
              <w:rPr>
                <w:rFonts w:asciiTheme="minorHAnsi" w:eastAsia="Times New Roman" w:hAnsiTheme="minorHAnsi" w:cs="Times New Roman"/>
                <w:lang w:val="bs-Latn-BA" w:eastAsia="sl-SI"/>
              </w:rPr>
              <w:t>je odličan za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C30FEF">
              <w:rPr>
                <w:rFonts w:asciiTheme="minorHAnsi" w:eastAsia="Times New Roman" w:hAnsiTheme="minorHAnsi" w:cs="Times New Roman"/>
                <w:lang w:val="bs-Latn-BA" w:eastAsia="sl-SI"/>
              </w:rPr>
              <w:t>bolje razumjevanje o ovom pitanju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</w:p>
        </w:tc>
      </w:tr>
      <w:tr w:rsidR="003C78F1" w:rsidRPr="00041F57" w:rsidTr="003C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8F1" w:rsidRPr="00041F57" w:rsidRDefault="00C30FEF" w:rsidP="00C30FEF">
            <w:pPr>
              <w:rPr>
                <w:rFonts w:asciiTheme="minorHAnsi" w:eastAsia="Times New Roman" w:hAnsiTheme="minorHAnsi" w:cs="Times New Roman"/>
                <w:b w:val="0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Uključite ljude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u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identif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ikaciju i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dogovor o</w:t>
            </w:r>
            <w:r w:rsidR="00422158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relevant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nim</w:t>
            </w:r>
            <w:r w:rsidR="00422158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potrebama obuke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243FD0" w:rsidP="00C30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hyperlink r:id="rId20" w:anchor="360 degree feedback 360 degree feedback" w:history="1">
              <w:r w:rsidR="00C30FEF">
                <w:rPr>
                  <w:rFonts w:asciiTheme="minorHAnsi" w:eastAsia="Times New Roman" w:hAnsiTheme="minorHAnsi" w:cs="Times New Roman"/>
                  <w:lang w:val="bs-Latn-BA" w:eastAsia="sl-SI"/>
                </w:rPr>
                <w:t>360-stepeni</w:t>
              </w:r>
              <w:r w:rsidR="003C78F1" w:rsidRPr="00041F57">
                <w:rPr>
                  <w:rFonts w:asciiTheme="minorHAnsi" w:eastAsia="Times New Roman" w:hAnsiTheme="minorHAnsi" w:cs="Times New Roman"/>
                  <w:lang w:val="bs-Latn-BA" w:eastAsia="sl-SI"/>
                </w:rPr>
                <w:t xml:space="preserve"> proces </w:t>
              </w:r>
              <w:r w:rsidR="00C30FEF">
                <w:rPr>
                  <w:rFonts w:asciiTheme="minorHAnsi" w:eastAsia="Times New Roman" w:hAnsiTheme="minorHAnsi" w:cs="Times New Roman"/>
                  <w:lang w:val="bs-Latn-BA" w:eastAsia="sl-SI"/>
                </w:rPr>
                <w:t>i</w:t>
              </w:r>
              <w:r w:rsidR="003C78F1" w:rsidRPr="00041F57">
                <w:rPr>
                  <w:rFonts w:asciiTheme="minorHAnsi" w:eastAsia="Times New Roman" w:hAnsiTheme="minorHAnsi" w:cs="Times New Roman"/>
                  <w:lang w:val="bs-Latn-BA" w:eastAsia="sl-SI"/>
                </w:rPr>
                <w:t xml:space="preserve"> </w:t>
              </w:r>
              <w:r w:rsidR="00C30FEF">
                <w:rPr>
                  <w:rFonts w:asciiTheme="minorHAnsi" w:eastAsia="Times New Roman" w:hAnsiTheme="minorHAnsi" w:cs="Times New Roman"/>
                  <w:lang w:val="bs-Latn-BA" w:eastAsia="sl-SI"/>
                </w:rPr>
                <w:t xml:space="preserve">šablon </w:t>
              </w:r>
            </w:hyperlink>
            <w:r w:rsidR="00C30FEF" w:rsidRPr="00FA5229">
              <w:rPr>
                <w:rFonts w:asciiTheme="minorHAnsi" w:hAnsiTheme="minorHAnsi"/>
              </w:rPr>
              <w:t>kao i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C30FEF">
              <w:rPr>
                <w:rFonts w:asciiTheme="minorHAnsi" w:eastAsia="Times New Roman" w:hAnsiTheme="minorHAnsi" w:cs="Times New Roman"/>
                <w:lang w:val="bs-Latn-BA" w:eastAsia="sl-SI"/>
              </w:rPr>
              <w:t>jednostavni planer obuke su korisni alati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C30FEF" w:rsidP="00C30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Razmotriti tim i grupu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. </w:t>
            </w:r>
          </w:p>
        </w:tc>
      </w:tr>
      <w:tr w:rsidR="003C78F1" w:rsidRPr="00041F57" w:rsidTr="003C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8F1" w:rsidRPr="00041F57" w:rsidRDefault="00FA5229" w:rsidP="00FA5229">
            <w:pPr>
              <w:rPr>
                <w:rFonts w:asciiTheme="minorHAnsi" w:eastAsia="Times New Roman" w:hAnsiTheme="minorHAnsi" w:cs="Times New Roman"/>
                <w:b w:val="0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Razmotriti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 </w:t>
            </w:r>
            <w:hyperlink r:id="rId21" w:history="1">
              <w:r w:rsidR="003C78F1" w:rsidRPr="00FA5229">
                <w:rPr>
                  <w:rFonts w:asciiTheme="minorHAnsi" w:eastAsia="Times New Roman" w:hAnsiTheme="minorHAnsi" w:cs="Times New Roman"/>
                  <w:b w:val="0"/>
                  <w:lang w:val="bs-Latn-BA" w:eastAsia="sl-SI"/>
                </w:rPr>
                <w:t>organiza</w:t>
              </w:r>
              <w:r w:rsidRPr="00FA5229">
                <w:rPr>
                  <w:rFonts w:asciiTheme="minorHAnsi" w:eastAsia="Times New Roman" w:hAnsiTheme="minorHAnsi" w:cs="Times New Roman"/>
                  <w:b w:val="0"/>
                  <w:lang w:val="bs-Latn-BA" w:eastAsia="sl-SI"/>
                </w:rPr>
                <w:t>c</w:t>
              </w:r>
              <w:r w:rsidR="003C78F1" w:rsidRPr="00FA5229">
                <w:rPr>
                  <w:rFonts w:asciiTheme="minorHAnsi" w:eastAsia="Times New Roman" w:hAnsiTheme="minorHAnsi" w:cs="Times New Roman"/>
                  <w:b w:val="0"/>
                  <w:lang w:val="bs-Latn-BA" w:eastAsia="sl-SI"/>
                </w:rPr>
                <w:t>ion</w:t>
              </w:r>
              <w:r w:rsidRPr="00FA5229">
                <w:rPr>
                  <w:rFonts w:asciiTheme="minorHAnsi" w:eastAsia="Times New Roman" w:hAnsiTheme="minorHAnsi" w:cs="Times New Roman"/>
                  <w:b w:val="0"/>
                  <w:lang w:val="bs-Latn-BA" w:eastAsia="sl-SI"/>
                </w:rPr>
                <w:t>e</w:t>
              </w:r>
              <w:r w:rsidR="003C78F1" w:rsidRPr="00FA5229">
                <w:rPr>
                  <w:rFonts w:asciiTheme="minorHAnsi" w:eastAsia="Times New Roman" w:hAnsiTheme="minorHAnsi" w:cs="Times New Roman"/>
                  <w:b w:val="0"/>
                  <w:lang w:val="bs-Latn-BA" w:eastAsia="sl-SI"/>
                </w:rPr>
                <w:t xml:space="preserve"> v</w:t>
              </w:r>
            </w:hyperlink>
            <w:r w:rsidRPr="00FA5229">
              <w:rPr>
                <w:rFonts w:asciiTheme="minorHAnsi" w:hAnsiTheme="minorHAnsi"/>
                <w:b w:val="0"/>
              </w:rPr>
              <w:t>rijednosti i</w:t>
            </w:r>
            <w:r w:rsidR="003C78F1" w:rsidRPr="00FA5229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 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aspe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kte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 w:rsidR="00422158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integrit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eta</w:t>
            </w:r>
            <w:r w:rsidR="00422158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vještina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FA5229" w:rsidP="00F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Vratiti se ponovo na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hyperlink r:id="rId22" w:anchor="skills_assessments_TNA_tools" w:history="1">
              <w:r w:rsidR="003C78F1" w:rsidRPr="00041F57">
                <w:rPr>
                  <w:rFonts w:asciiTheme="minorHAnsi" w:eastAsia="Times New Roman" w:hAnsiTheme="minorHAnsi" w:cs="Times New Roman"/>
                  <w:lang w:val="bs-Latn-BA" w:eastAsia="sl-SI"/>
                </w:rPr>
                <w:t>'</w:t>
              </w:r>
              <w:r>
                <w:rPr>
                  <w:rFonts w:asciiTheme="minorHAnsi" w:eastAsia="Times New Roman" w:hAnsiTheme="minorHAnsi" w:cs="Times New Roman"/>
                  <w:lang w:val="bs-Latn-BA" w:eastAsia="sl-SI"/>
                </w:rPr>
                <w:t>setove vještina</w:t>
              </w:r>
              <w:r w:rsidR="003C78F1" w:rsidRPr="00041F57">
                <w:rPr>
                  <w:rFonts w:asciiTheme="minorHAnsi" w:eastAsia="Times New Roman" w:hAnsiTheme="minorHAnsi" w:cs="Times New Roman"/>
                  <w:lang w:val="bs-Latn-BA" w:eastAsia="sl-SI"/>
                </w:rPr>
                <w:t xml:space="preserve">' </w:t>
              </w:r>
              <w:r>
                <w:rPr>
                  <w:rFonts w:asciiTheme="minorHAnsi" w:eastAsia="Times New Roman" w:hAnsiTheme="minorHAnsi" w:cs="Times New Roman"/>
                  <w:lang w:val="bs-Latn-BA" w:eastAsia="sl-SI"/>
                </w:rPr>
                <w:t>i alate za analizu potreba obuke</w:t>
              </w:r>
            </w:hyperlink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 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–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oni mogu pomoći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kod</w:t>
            </w:r>
            <w:r w:rsidR="003C78F1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organiz</w:t>
            </w: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acije i opširnije procjene elemenata obuke.</w:t>
            </w:r>
          </w:p>
        </w:tc>
        <w:tc>
          <w:tcPr>
            <w:tcW w:w="3020" w:type="dxa"/>
          </w:tcPr>
          <w:p w:rsidR="003C78F1" w:rsidRPr="00041F57" w:rsidRDefault="003C78F1" w:rsidP="00F2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</w:tr>
      <w:tr w:rsidR="003C78F1" w:rsidRPr="00041F57" w:rsidTr="003C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8F1" w:rsidRPr="00041F57" w:rsidRDefault="00FA5229" w:rsidP="00FA5229">
            <w:pPr>
              <w:rPr>
                <w:rFonts w:asciiTheme="minorHAnsi" w:eastAsia="Times New Roman" w:hAnsiTheme="minorHAnsi" w:cs="Times New Roman"/>
                <w:b w:val="0"/>
                <w:color w:val="333333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Sagledati također i vaš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proces regrutovanja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–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nema smisla obučavati ljude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ukoliko oni u startu nisu pravi ljudi za to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. 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br/>
            </w:r>
          </w:p>
        </w:tc>
        <w:tc>
          <w:tcPr>
            <w:tcW w:w="3020" w:type="dxa"/>
          </w:tcPr>
          <w:p w:rsidR="003C78F1" w:rsidRPr="00041F57" w:rsidRDefault="003C78F1" w:rsidP="00F20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  <w:tc>
          <w:tcPr>
            <w:tcW w:w="3020" w:type="dxa"/>
          </w:tcPr>
          <w:p w:rsidR="003C78F1" w:rsidRPr="00041F57" w:rsidRDefault="003C78F1" w:rsidP="00F20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</w:tr>
      <w:tr w:rsidR="003C78F1" w:rsidRPr="00041F57" w:rsidTr="003C78F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C78F1" w:rsidRPr="00FA5229" w:rsidRDefault="00FA5229" w:rsidP="00F207FD">
            <w:pPr>
              <w:rPr>
                <w:rFonts w:ascii="Calibri" w:eastAsia="Times New Roman" w:hAnsi="Calibri" w:cs="Times New Roman"/>
                <w:b w:val="0"/>
                <w:lang w:val="bs-Latn-BA" w:eastAsia="sl-SI"/>
              </w:rPr>
            </w:pPr>
            <w:r w:rsidRPr="00FA5229">
              <w:rPr>
                <w:rFonts w:ascii="Calibri" w:hAnsi="Calibri"/>
                <w:b w:val="0"/>
              </w:rPr>
              <w:t xml:space="preserve">Razlog </w:t>
            </w:r>
            <w:hyperlink r:id="rId23" w:history="1">
              <w:r w:rsidRPr="00FA5229">
                <w:rPr>
                  <w:rFonts w:ascii="Calibri" w:eastAsia="Times New Roman" w:hAnsi="Calibri" w:cs="Times New Roman"/>
                  <w:b w:val="0"/>
                  <w:lang w:val="bs-Latn-BA" w:eastAsia="sl-SI"/>
                </w:rPr>
                <w:t>zašto ljudi napuštaju također pomaže</w:t>
              </w:r>
              <w:r w:rsidR="003C78F1" w:rsidRPr="00FA5229">
                <w:rPr>
                  <w:rFonts w:ascii="Calibri" w:eastAsia="Times New Roman" w:hAnsi="Calibri" w:cs="Times New Roman"/>
                  <w:b w:val="0"/>
                  <w:lang w:val="bs-Latn-BA" w:eastAsia="sl-SI"/>
                </w:rPr>
                <w:t xml:space="preserve"> </w:t>
              </w:r>
            </w:hyperlink>
            <w:r w:rsidRPr="00FA5229">
              <w:rPr>
                <w:rFonts w:ascii="Calibri" w:hAnsi="Calibri"/>
                <w:b w:val="0"/>
              </w:rPr>
              <w:t>u</w:t>
            </w:r>
            <w:r w:rsidR="003C78F1" w:rsidRPr="00FA5229">
              <w:rPr>
                <w:rFonts w:ascii="Calibri" w:eastAsia="Times New Roman" w:hAnsi="Calibri" w:cs="Times New Roman"/>
                <w:b w:val="0"/>
                <w:lang w:val="bs-Latn-BA" w:eastAsia="sl-SI"/>
              </w:rPr>
              <w:t xml:space="preserve"> identif</w:t>
            </w:r>
            <w:r>
              <w:rPr>
                <w:rFonts w:ascii="Calibri" w:eastAsia="Times New Roman" w:hAnsi="Calibri" w:cs="Times New Roman"/>
                <w:b w:val="0"/>
                <w:lang w:val="bs-Latn-BA" w:eastAsia="sl-SI"/>
              </w:rPr>
              <w:t>ikaciji razojnih potreba</w:t>
            </w:r>
            <w:r w:rsidR="003C78F1" w:rsidRPr="00FA5229">
              <w:rPr>
                <w:rFonts w:ascii="Calibri" w:eastAsia="Times New Roman" w:hAnsi="Calibri" w:cs="Times New Roman"/>
                <w:b w:val="0"/>
                <w:lang w:val="bs-Latn-BA" w:eastAsia="sl-SI"/>
              </w:rPr>
              <w:t>.</w:t>
            </w:r>
          </w:p>
          <w:p w:rsidR="00422158" w:rsidRPr="00041F57" w:rsidRDefault="00422158" w:rsidP="00F207FD">
            <w:pPr>
              <w:rPr>
                <w:rFonts w:asciiTheme="minorHAnsi" w:eastAsia="Times New Roman" w:hAnsiTheme="minorHAnsi" w:cs="Times New Roman"/>
                <w:b w:val="0"/>
                <w:color w:val="333333"/>
                <w:lang w:val="bs-Latn-BA" w:eastAsia="sl-SI"/>
              </w:rPr>
            </w:pPr>
          </w:p>
        </w:tc>
        <w:tc>
          <w:tcPr>
            <w:tcW w:w="3020" w:type="dxa"/>
          </w:tcPr>
          <w:p w:rsidR="003C78F1" w:rsidRPr="00041F57" w:rsidRDefault="003C78F1" w:rsidP="00F2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  <w:tc>
          <w:tcPr>
            <w:tcW w:w="3020" w:type="dxa"/>
          </w:tcPr>
          <w:p w:rsidR="003C78F1" w:rsidRPr="00041F57" w:rsidRDefault="003C78F1" w:rsidP="00F20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</w:p>
        </w:tc>
      </w:tr>
    </w:tbl>
    <w:p w:rsidR="00A64F1A" w:rsidRPr="00041F57" w:rsidRDefault="00A64F1A">
      <w:pPr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br w:type="page"/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8F1" w:rsidRPr="00041F57" w:rsidTr="003C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C78F1" w:rsidRPr="00041F57" w:rsidRDefault="003C78F1" w:rsidP="007D56AE">
            <w:pPr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lastRenderedPageBreak/>
              <w:t>4. Plan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irati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obuku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evalua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ciju</w:t>
            </w:r>
          </w:p>
        </w:tc>
        <w:tc>
          <w:tcPr>
            <w:tcW w:w="4531" w:type="dxa"/>
          </w:tcPr>
          <w:p w:rsidR="003C78F1" w:rsidRPr="00041F57" w:rsidRDefault="003C78F1" w:rsidP="007D5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33333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5. 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Dizajnirati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materi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j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al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e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, met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ode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7D56AE">
              <w:rPr>
                <w:rFonts w:asciiTheme="minorHAnsi" w:eastAsia="Times New Roman" w:hAnsiTheme="minorHAnsi" w:cs="Times New Roman"/>
                <w:lang w:val="bs-Latn-BA" w:eastAsia="sl-SI"/>
              </w:rPr>
              <w:t>provesti obuku</w:t>
            </w:r>
          </w:p>
        </w:tc>
      </w:tr>
      <w:tr w:rsidR="003C78F1" w:rsidRPr="00041F57" w:rsidTr="003C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E7545" w:rsidRPr="00041F57" w:rsidRDefault="00EE7545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</w:p>
          <w:p w:rsidR="003C78F1" w:rsidRPr="00041F57" w:rsidRDefault="00E30E48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Razmotriti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djelotvornost evaluacije obuke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što uključuje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prije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-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i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-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poslje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m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jerenja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. </w:t>
            </w:r>
          </w:p>
          <w:p w:rsidR="003C78F1" w:rsidRPr="00041F57" w:rsidRDefault="003C78F1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</w:p>
        </w:tc>
        <w:tc>
          <w:tcPr>
            <w:tcW w:w="4531" w:type="dxa"/>
          </w:tcPr>
          <w:p w:rsidR="00EE7545" w:rsidRPr="00041F57" w:rsidRDefault="00EE7545" w:rsidP="003C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</w:pPr>
          </w:p>
          <w:p w:rsidR="003C78F1" w:rsidRPr="00041F57" w:rsidRDefault="003C78F1" w:rsidP="003C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Pre</w:t>
            </w:r>
            <w:r w:rsidR="00E30E48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zentacija je</w:t>
            </w:r>
            <w:r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 xml:space="preserve"> </w:t>
            </w:r>
            <w:r w:rsidR="00E30E48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bitan</w:t>
            </w:r>
            <w:r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 xml:space="preserve"> aspe</w:t>
            </w:r>
            <w:r w:rsidR="00E30E48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k</w:t>
            </w:r>
            <w:r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 xml:space="preserve">t </w:t>
            </w:r>
            <w:r w:rsidR="00E30E48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provedbe</w:t>
            </w:r>
            <w:r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 xml:space="preserve">. </w:t>
            </w:r>
          </w:p>
          <w:p w:rsidR="003C78F1" w:rsidRPr="00041F57" w:rsidRDefault="003C78F1" w:rsidP="003C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</w:pPr>
          </w:p>
          <w:p w:rsidR="003C78F1" w:rsidRPr="00041F57" w:rsidRDefault="003C78F1" w:rsidP="003C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</w:pPr>
          </w:p>
        </w:tc>
      </w:tr>
      <w:tr w:rsidR="003C78F1" w:rsidRPr="00041F57" w:rsidTr="003C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C78F1" w:rsidRPr="00041F57" w:rsidRDefault="003C78F1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Kirkpatrick model </w:t>
            </w:r>
            <w:r w:rsidR="00E30E48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posebno je koristan za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stru</w:t>
            </w:r>
            <w:r w:rsidR="00E30E48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ktuiranja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</w:t>
            </w:r>
            <w:r w:rsidR="00E30E48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dizajna obuke</w:t>
            </w:r>
            <w:r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.</w:t>
            </w:r>
          </w:p>
          <w:p w:rsidR="003C78F1" w:rsidRPr="00041F57" w:rsidRDefault="003C78F1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</w:p>
          <w:p w:rsidR="003C78F1" w:rsidRPr="00041F57" w:rsidRDefault="003C78F1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</w:p>
        </w:tc>
        <w:tc>
          <w:tcPr>
            <w:tcW w:w="4531" w:type="dxa"/>
          </w:tcPr>
          <w:p w:rsidR="00EE7545" w:rsidRPr="00041F57" w:rsidRDefault="00E30E48" w:rsidP="00EE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lang w:val="bs-Latn-BA" w:eastAsia="sl-SI"/>
              </w:rPr>
              <w:t>Planirati kako ćete voditi sastanke i radionice</w:t>
            </w:r>
            <w:r w:rsidR="00EE7545"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. </w:t>
            </w:r>
          </w:p>
          <w:p w:rsidR="003C78F1" w:rsidRPr="00041F57" w:rsidRDefault="003C78F1" w:rsidP="00EE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lang w:val="bs-Latn-BA" w:eastAsia="sl-SI"/>
              </w:rPr>
            </w:pPr>
          </w:p>
        </w:tc>
      </w:tr>
      <w:tr w:rsidR="003C78F1" w:rsidRPr="00041F57" w:rsidTr="003C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C78F1" w:rsidRPr="00041F57" w:rsidRDefault="00E30E48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Razmotriti također i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 Bloom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ovu teoriju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da bi mogli razumjeti kakvom vrstom razvoja se u stvari bavite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. </w:t>
            </w:r>
          </w:p>
          <w:p w:rsidR="003C78F1" w:rsidRPr="00041F57" w:rsidRDefault="003C78F1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</w:p>
        </w:tc>
        <w:tc>
          <w:tcPr>
            <w:tcW w:w="4531" w:type="dxa"/>
          </w:tcPr>
          <w:p w:rsidR="00EE7545" w:rsidRPr="00041F57" w:rsidRDefault="00E30E48" w:rsidP="00EE7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Dobre</w:t>
            </w:r>
            <w:r w:rsidR="00EE7545"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tehnike pisanja</w:t>
            </w:r>
            <w:r w:rsidR="00EE7545"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>pomažu kod dizajna materijala</w:t>
            </w:r>
            <w:r w:rsidR="00EE7545" w:rsidRPr="00041F57"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  <w:t xml:space="preserve">. </w:t>
            </w:r>
          </w:p>
          <w:p w:rsidR="00EE7545" w:rsidRPr="00041F57" w:rsidRDefault="00EE7545" w:rsidP="00EE7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</w:pPr>
          </w:p>
          <w:p w:rsidR="003C78F1" w:rsidRPr="00041F57" w:rsidRDefault="003C78F1" w:rsidP="00EE7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lang w:val="bs-Latn-BA" w:eastAsia="sl-SI"/>
              </w:rPr>
            </w:pPr>
          </w:p>
        </w:tc>
      </w:tr>
      <w:tr w:rsidR="003C78F1" w:rsidRPr="00041F57" w:rsidTr="003C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C78F1" w:rsidRPr="00041F57" w:rsidRDefault="00E30E48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Razmotriti timske 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a</w:t>
            </w:r>
            <w: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>ktivnosti i vježbe</w:t>
            </w:r>
            <w:r w:rsidR="003C78F1" w:rsidRPr="00041F57"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  <w:t xml:space="preserve">. </w:t>
            </w:r>
          </w:p>
          <w:p w:rsidR="003C78F1" w:rsidRPr="00041F57" w:rsidRDefault="003C78F1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</w:p>
          <w:p w:rsidR="003C78F1" w:rsidRPr="00041F57" w:rsidRDefault="003C78F1" w:rsidP="003C78F1">
            <w:pPr>
              <w:rPr>
                <w:rFonts w:asciiTheme="minorHAnsi" w:eastAsia="Times New Roman" w:hAnsiTheme="minorHAnsi" w:cs="Times New Roman"/>
                <w:b w:val="0"/>
                <w:lang w:val="bs-Latn-BA" w:eastAsia="sl-SI"/>
              </w:rPr>
            </w:pPr>
          </w:p>
        </w:tc>
        <w:tc>
          <w:tcPr>
            <w:tcW w:w="4531" w:type="dxa"/>
          </w:tcPr>
          <w:p w:rsidR="00EE7545" w:rsidRPr="00041F57" w:rsidRDefault="00EE7545" w:rsidP="00EE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lang w:val="bs-Latn-BA" w:eastAsia="sl-SI"/>
              </w:rPr>
            </w:pP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D</w:t>
            </w:r>
            <w:r w:rsidR="00E30E48">
              <w:rPr>
                <w:rFonts w:asciiTheme="minorHAnsi" w:eastAsia="Times New Roman" w:hAnsiTheme="minorHAnsi" w:cs="Times New Roman"/>
                <w:lang w:val="bs-Latn-BA" w:eastAsia="sl-SI"/>
              </w:rPr>
              <w:t>izajnirati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materi</w:t>
            </w:r>
            <w:r w:rsidR="00E30E48">
              <w:rPr>
                <w:rFonts w:asciiTheme="minorHAnsi" w:eastAsia="Times New Roman" w:hAnsiTheme="minorHAnsi" w:cs="Times New Roman"/>
                <w:lang w:val="bs-Latn-BA" w:eastAsia="sl-SI"/>
              </w:rPr>
              <w:t>j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>al</w:t>
            </w:r>
            <w:r w:rsidR="00E30E48">
              <w:rPr>
                <w:rFonts w:asciiTheme="minorHAnsi" w:eastAsia="Times New Roman" w:hAnsiTheme="minorHAnsi" w:cs="Times New Roman"/>
                <w:lang w:val="bs-Latn-BA" w:eastAsia="sl-SI"/>
              </w:rPr>
              <w:t>e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E30E48">
              <w:rPr>
                <w:rFonts w:asciiTheme="minorHAnsi" w:eastAsia="Times New Roman" w:hAnsiTheme="minorHAnsi" w:cs="Times New Roman"/>
                <w:lang w:val="bs-Latn-BA" w:eastAsia="sl-SI"/>
              </w:rPr>
              <w:t>i način provedbe obuke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training </w:t>
            </w:r>
            <w:r w:rsidR="00E30E48">
              <w:rPr>
                <w:rFonts w:asciiTheme="minorHAnsi" w:eastAsia="Times New Roman" w:hAnsiTheme="minorHAnsi" w:cs="Times New Roman"/>
                <w:lang w:val="bs-Latn-BA" w:eastAsia="sl-SI"/>
              </w:rPr>
              <w:t>u skladu sa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 </w:t>
            </w:r>
            <w:r w:rsidR="00E30E48">
              <w:rPr>
                <w:rFonts w:asciiTheme="minorHAnsi" w:eastAsia="Times New Roman" w:hAnsiTheme="minorHAnsi" w:cs="Times New Roman"/>
                <w:lang w:val="bs-Latn-BA" w:eastAsia="sl-SI"/>
              </w:rPr>
              <w:t>potrebama i znanjem učesnika</w:t>
            </w:r>
            <w:r w:rsidRPr="00041F57">
              <w:rPr>
                <w:rFonts w:asciiTheme="minorHAnsi" w:eastAsia="Times New Roman" w:hAnsiTheme="minorHAnsi" w:cs="Times New Roman"/>
                <w:lang w:val="bs-Latn-BA" w:eastAsia="sl-SI"/>
              </w:rPr>
              <w:t xml:space="preserve">. </w:t>
            </w:r>
          </w:p>
          <w:p w:rsidR="00EE7545" w:rsidRPr="00041F57" w:rsidRDefault="00EE7545" w:rsidP="00EE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lang w:val="bs-Latn-BA" w:eastAsia="sl-SI"/>
              </w:rPr>
            </w:pPr>
          </w:p>
          <w:p w:rsidR="003C78F1" w:rsidRPr="00041F57" w:rsidRDefault="003C78F1" w:rsidP="00EE7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lang w:val="bs-Latn-BA" w:eastAsia="sl-SI"/>
              </w:rPr>
            </w:pPr>
          </w:p>
        </w:tc>
      </w:tr>
    </w:tbl>
    <w:p w:rsidR="00422158" w:rsidRPr="00041F57" w:rsidRDefault="00422158" w:rsidP="00422158">
      <w:pPr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p w:rsidR="00422158" w:rsidRPr="00041F57" w:rsidRDefault="00422158" w:rsidP="00422158">
      <w:pPr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</w:p>
    <w:p w:rsidR="00A64F1A" w:rsidRPr="00041F57" w:rsidRDefault="003309EF" w:rsidP="00422158">
      <w:pPr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>
        <w:rPr>
          <w:lang w:val="bs-Latn-BA" w:eastAsia="sl-SI"/>
        </w:rPr>
        <w:t>Postoje mnoge različite metode obuke i razvoja</w:t>
      </w:r>
      <w:r w:rsidR="00A64F1A" w:rsidRPr="003309EF">
        <w:rPr>
          <w:lang w:val="bs-Latn-BA" w:eastAsia="sl-SI"/>
        </w:rPr>
        <w:t xml:space="preserve">. </w:t>
      </w:r>
      <w:r>
        <w:rPr>
          <w:lang w:val="bs-Latn-BA" w:eastAsia="sl-SI"/>
        </w:rPr>
        <w:t>Obuka na radu</w:t>
      </w:r>
      <w:r w:rsidR="00A64F1A" w:rsidRPr="003309EF">
        <w:rPr>
          <w:lang w:val="bs-Latn-BA" w:eastAsia="sl-SI"/>
        </w:rPr>
        <w:t xml:space="preserve">, </w:t>
      </w:r>
      <w:r>
        <w:rPr>
          <w:lang w:val="bs-Latn-BA" w:eastAsia="sl-SI"/>
        </w:rPr>
        <w:t>ne</w:t>
      </w:r>
      <w:r w:rsidR="00A64F1A" w:rsidRPr="003309EF">
        <w:rPr>
          <w:lang w:val="bs-Latn-BA" w:eastAsia="sl-SI"/>
        </w:rPr>
        <w:t>formal</w:t>
      </w:r>
      <w:r>
        <w:rPr>
          <w:lang w:val="bs-Latn-BA" w:eastAsia="sl-SI"/>
        </w:rPr>
        <w:t>na obuka</w:t>
      </w:r>
      <w:r w:rsidR="00A64F1A" w:rsidRPr="003309EF">
        <w:rPr>
          <w:lang w:val="bs-Latn-BA" w:eastAsia="sl-SI"/>
        </w:rPr>
        <w:t xml:space="preserve">, </w:t>
      </w:r>
      <w:r>
        <w:rPr>
          <w:lang w:val="bs-Latn-BA" w:eastAsia="sl-SI"/>
        </w:rPr>
        <w:t>obuka u učionici</w:t>
      </w:r>
      <w:r w:rsidR="00A64F1A" w:rsidRPr="003309EF">
        <w:rPr>
          <w:lang w:val="bs-Latn-BA" w:eastAsia="sl-SI"/>
        </w:rPr>
        <w:t xml:space="preserve">, </w:t>
      </w:r>
      <w:r w:rsidR="00A64F1A" w:rsidRPr="003309EF">
        <w:rPr>
          <w:lang w:val="bs-Latn-BA"/>
        </w:rPr>
        <w:t>inter</w:t>
      </w:r>
      <w:r>
        <w:rPr>
          <w:lang w:val="bs-Latn-BA"/>
        </w:rPr>
        <w:t>ni kursevi obuke</w:t>
      </w:r>
      <w:r w:rsidR="00A64F1A" w:rsidRPr="003309EF">
        <w:rPr>
          <w:lang w:val="bs-Latn-BA"/>
        </w:rPr>
        <w:t xml:space="preserve">, </w:t>
      </w:r>
      <w:r>
        <w:rPr>
          <w:lang w:val="bs-Latn-BA"/>
        </w:rPr>
        <w:t>eksterni kursevi obuke</w:t>
      </w:r>
      <w:r w:rsidR="00A64F1A" w:rsidRPr="003309EF">
        <w:rPr>
          <w:lang w:val="bs-Latn-BA"/>
        </w:rPr>
        <w:t xml:space="preserve">, </w:t>
      </w:r>
      <w:r>
        <w:rPr>
          <w:lang w:val="bs-Latn-BA"/>
        </w:rPr>
        <w:t>treniranje na radu</w:t>
      </w:r>
      <w:r w:rsidR="00A64F1A" w:rsidRPr="003309EF">
        <w:rPr>
          <w:lang w:val="bs-Latn-BA"/>
        </w:rPr>
        <w:t>, </w:t>
      </w:r>
      <w:hyperlink r:id="rId24" w:history="1">
        <w:r>
          <w:rPr>
            <w:lang w:val="bs-Latn-BA"/>
          </w:rPr>
          <w:t>životno</w:t>
        </w:r>
      </w:hyperlink>
      <w:r>
        <w:t xml:space="preserve"> treniranje</w:t>
      </w:r>
      <w:r>
        <w:rPr>
          <w:lang w:val="bs-Latn-BA"/>
        </w:rPr>
        <w:t>, mentorovanje, zaduženja i zadaci obuke</w:t>
      </w:r>
      <w:r w:rsidR="00A64F1A" w:rsidRPr="003309EF">
        <w:rPr>
          <w:lang w:val="bs-Latn-BA"/>
        </w:rPr>
        <w:t xml:space="preserve">, </w:t>
      </w:r>
      <w:r>
        <w:rPr>
          <w:lang w:val="bs-Latn-BA"/>
        </w:rPr>
        <w:t>obuka vještina</w:t>
      </w:r>
      <w:r w:rsidR="00A64F1A" w:rsidRPr="003309EF">
        <w:rPr>
          <w:lang w:val="bs-Latn-BA"/>
        </w:rPr>
        <w:t xml:space="preserve">, </w:t>
      </w:r>
      <w:r>
        <w:rPr>
          <w:lang w:val="bs-Latn-BA"/>
        </w:rPr>
        <w:t>obuka o proizvodu</w:t>
      </w:r>
      <w:r w:rsidR="00A64F1A" w:rsidRPr="003309EF">
        <w:rPr>
          <w:lang w:val="bs-Latn-BA"/>
        </w:rPr>
        <w:t>, tehni</w:t>
      </w:r>
      <w:r>
        <w:rPr>
          <w:lang w:val="bs-Latn-BA"/>
        </w:rPr>
        <w:t>čka obuka</w:t>
      </w:r>
      <w:r w:rsidR="00A64F1A" w:rsidRPr="003309EF">
        <w:rPr>
          <w:lang w:val="bs-Latn-BA"/>
        </w:rPr>
        <w:t xml:space="preserve">, </w:t>
      </w:r>
      <w:r>
        <w:rPr>
          <w:lang w:val="bs-Latn-BA"/>
        </w:rPr>
        <w:t>obuka razvoja ponašanja</w:t>
      </w:r>
      <w:r w:rsidR="00A64F1A" w:rsidRPr="003309EF">
        <w:rPr>
          <w:lang w:val="bs-Latn-BA"/>
        </w:rPr>
        <w:t>, </w:t>
      </w:r>
      <w:hyperlink r:id="rId25" w:history="1">
        <w:r>
          <w:rPr>
            <w:lang w:val="bs-Latn-BA"/>
          </w:rPr>
          <w:t>igranje uloga i igre i vježbe igranja uloga</w:t>
        </w:r>
      </w:hyperlink>
      <w:r w:rsidR="00A64F1A" w:rsidRPr="003309EF">
        <w:rPr>
          <w:lang w:val="bs-Latn-BA"/>
        </w:rPr>
        <w:t xml:space="preserve">, </w:t>
      </w:r>
      <w:r>
        <w:rPr>
          <w:lang w:val="bs-Latn-BA"/>
        </w:rPr>
        <w:t>obuka i razvoj stava</w:t>
      </w:r>
      <w:r w:rsidR="00A64F1A" w:rsidRPr="003309EF">
        <w:rPr>
          <w:lang w:val="bs-Latn-BA"/>
        </w:rPr>
        <w:t xml:space="preserve">, </w:t>
      </w:r>
      <w:r>
        <w:rPr>
          <w:lang w:val="bs-Latn-BA"/>
        </w:rPr>
        <w:t>akreditovana obuka i učenje</w:t>
      </w:r>
      <w:r w:rsidR="00A64F1A" w:rsidRPr="003309EF">
        <w:rPr>
          <w:lang w:val="bs-Latn-BA"/>
        </w:rPr>
        <w:t>,</w:t>
      </w:r>
      <w:r>
        <w:rPr>
          <w:lang w:val="bs-Latn-BA"/>
        </w:rPr>
        <w:t xml:space="preserve"> učenje na daljinu</w:t>
      </w:r>
      <w:r w:rsidR="00A64F1A" w:rsidRPr="003309EF">
        <w:rPr>
          <w:lang w:val="bs-Latn-BA"/>
        </w:rPr>
        <w:t xml:space="preserve"> </w:t>
      </w:r>
      <w:r>
        <w:rPr>
          <w:lang w:val="bs-Latn-BA"/>
        </w:rPr>
        <w:t>–</w:t>
      </w:r>
      <w:r w:rsidR="00A64F1A" w:rsidRPr="003309EF">
        <w:rPr>
          <w:lang w:val="bs-Latn-BA"/>
        </w:rPr>
        <w:t xml:space="preserve"> </w:t>
      </w:r>
      <w:r>
        <w:rPr>
          <w:lang w:val="bs-Latn-BA"/>
        </w:rPr>
        <w:t>sve je ovo na meniju za obuke</w:t>
      </w:r>
      <w:r w:rsidR="00A64F1A" w:rsidRPr="003309EF">
        <w:rPr>
          <w:lang w:val="bs-Latn-BA"/>
        </w:rPr>
        <w:t xml:space="preserve">, </w:t>
      </w:r>
      <w:r>
        <w:rPr>
          <w:lang w:val="bs-Latn-BA"/>
        </w:rPr>
        <w:t>i dostupno je za upotrebu i primjenu u skladu sa</w:t>
      </w:r>
      <w:r w:rsidR="00A64F1A" w:rsidRPr="003309EF">
        <w:rPr>
          <w:lang w:val="bs-Latn-BA"/>
        </w:rPr>
        <w:t xml:space="preserve"> </w:t>
      </w:r>
      <w:r>
        <w:rPr>
          <w:lang w:val="bs-Latn-BA"/>
        </w:rPr>
        <w:t>individualnim potrebama obuke</w:t>
      </w:r>
      <w:r w:rsidR="00A64F1A" w:rsidRPr="003309EF">
        <w:rPr>
          <w:lang w:val="bs-Latn-BA"/>
        </w:rPr>
        <w:t xml:space="preserve"> </w:t>
      </w:r>
      <w:r>
        <w:rPr>
          <w:lang w:val="bs-Latn-BA"/>
        </w:rPr>
        <w:t xml:space="preserve">i </w:t>
      </w:r>
      <w:r w:rsidR="00A64F1A" w:rsidRPr="003309EF">
        <w:rPr>
          <w:lang w:val="bs-Latn-BA"/>
        </w:rPr>
        <w:t>organi</w:t>
      </w:r>
      <w:r>
        <w:rPr>
          <w:lang w:val="bs-Latn-BA"/>
        </w:rPr>
        <w:t>z</w:t>
      </w:r>
      <w:r w:rsidR="00A64F1A" w:rsidRPr="003309EF">
        <w:rPr>
          <w:lang w:val="bs-Latn-BA"/>
        </w:rPr>
        <w:t>ation</w:t>
      </w:r>
      <w:r>
        <w:rPr>
          <w:lang w:val="bs-Latn-BA"/>
        </w:rPr>
        <w:t>im potrebama obuke</w:t>
      </w:r>
      <w:r w:rsidR="00A64F1A" w:rsidRPr="003309EF">
        <w:rPr>
          <w:lang w:val="bs-Latn-BA"/>
        </w:rPr>
        <w:t>.</w:t>
      </w:r>
    </w:p>
    <w:p w:rsidR="00A64F1A" w:rsidRPr="00041F57" w:rsidRDefault="00D2215B" w:rsidP="00422158">
      <w:pPr>
        <w:rPr>
          <w:lang w:val="bs-Latn-BA" w:eastAsia="sl-SI"/>
        </w:rPr>
      </w:pPr>
      <w:r>
        <w:rPr>
          <w:lang w:val="bs-Latn-BA" w:eastAsia="sl-SI"/>
        </w:rPr>
        <w:t>Obuka je također dostupna daleko od i izvan učionice</w:t>
      </w:r>
      <w:r w:rsidR="00A64F1A" w:rsidRPr="00041F57">
        <w:rPr>
          <w:lang w:val="bs-Latn-BA" w:eastAsia="sl-SI"/>
        </w:rPr>
        <w:t>. </w:t>
      </w:r>
      <w:r>
        <w:rPr>
          <w:lang w:val="bs-Latn-BA" w:eastAsia="sl-SI"/>
        </w:rPr>
        <w:t>Još važnije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obuka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ili učenje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ako se gleda iz ugla polaznika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sve ono čime se nudi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učenje i razvoj iskustva</w:t>
      </w:r>
      <w:r w:rsidR="00A64F1A" w:rsidRPr="00041F57">
        <w:rPr>
          <w:lang w:val="bs-Latn-BA" w:eastAsia="sl-SI"/>
        </w:rPr>
        <w:t>. </w:t>
      </w:r>
      <w:r>
        <w:rPr>
          <w:lang w:val="bs-Latn-BA" w:eastAsia="sl-SI"/>
        </w:rPr>
        <w:t>Obuka i razvoj učenja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obuhvata i a</w:t>
      </w:r>
      <w:r w:rsidR="00A64F1A" w:rsidRPr="00041F57">
        <w:rPr>
          <w:lang w:val="bs-Latn-BA" w:eastAsia="sl-SI"/>
        </w:rPr>
        <w:t>spe</w:t>
      </w:r>
      <w:r>
        <w:rPr>
          <w:lang w:val="bs-Latn-BA" w:eastAsia="sl-SI"/>
        </w:rPr>
        <w:t>kte kao što su</w:t>
      </w:r>
      <w:r w:rsidR="00A64F1A" w:rsidRPr="00041F57">
        <w:rPr>
          <w:lang w:val="bs-Latn-BA" w:eastAsia="sl-SI"/>
        </w:rPr>
        <w:t xml:space="preserve"> eti</w:t>
      </w:r>
      <w:r>
        <w:rPr>
          <w:lang w:val="bs-Latn-BA" w:eastAsia="sl-SI"/>
        </w:rPr>
        <w:t>ka i</w:t>
      </w:r>
      <w:r w:rsidR="00A64F1A" w:rsidRPr="00041F57">
        <w:rPr>
          <w:lang w:val="bs-Latn-BA" w:eastAsia="sl-SI"/>
        </w:rPr>
        <w:t xml:space="preserve"> moral; </w:t>
      </w:r>
      <w:r>
        <w:rPr>
          <w:lang w:val="bs-Latn-BA" w:eastAsia="sl-SI"/>
        </w:rPr>
        <w:t>stav i ponašanje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liderstvo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odlučnost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kao i vještine i znanje</w:t>
      </w:r>
      <w:r w:rsidR="00A64F1A" w:rsidRPr="00041F57">
        <w:rPr>
          <w:lang w:val="bs-Latn-BA" w:eastAsia="sl-SI"/>
        </w:rPr>
        <w:t>.</w:t>
      </w:r>
    </w:p>
    <w:p w:rsidR="00A64F1A" w:rsidRPr="00041F57" w:rsidRDefault="00D2215B" w:rsidP="00422158">
      <w:pPr>
        <w:rPr>
          <w:lang w:val="bs-Latn-BA" w:eastAsia="sl-SI"/>
        </w:rPr>
      </w:pPr>
      <w:r>
        <w:rPr>
          <w:lang w:val="bs-Latn-BA" w:eastAsia="sl-SI"/>
        </w:rPr>
        <w:t>Razvoj nije ograničen samo na obuku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to je sve ono što pomaže osobi da</w:t>
      </w:r>
      <w:r w:rsidR="00422158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se razvije vezano za sposobnosti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vještine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povjerenje, tolerantnost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opredjeljenje, inicijativu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međuljudske vještine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razumjevanje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samok</w:t>
      </w:r>
      <w:r w:rsidR="00A64F1A" w:rsidRPr="00041F57">
        <w:rPr>
          <w:lang w:val="bs-Latn-BA" w:eastAsia="sl-SI"/>
        </w:rPr>
        <w:t>ontrol</w:t>
      </w:r>
      <w:r>
        <w:rPr>
          <w:lang w:val="bs-Latn-BA" w:eastAsia="sl-SI"/>
        </w:rPr>
        <w:t>u</w:t>
      </w:r>
      <w:r w:rsidR="00A64F1A" w:rsidRPr="00041F57">
        <w:rPr>
          <w:lang w:val="bs-Latn-BA" w:eastAsia="sl-SI"/>
        </w:rPr>
        <w:t>, motiva</w:t>
      </w:r>
      <w:r>
        <w:rPr>
          <w:lang w:val="bs-Latn-BA" w:eastAsia="sl-SI"/>
        </w:rPr>
        <w:t>ciju i drugo</w:t>
      </w:r>
      <w:r w:rsidR="00A64F1A" w:rsidRPr="00041F57">
        <w:rPr>
          <w:lang w:val="bs-Latn-BA" w:eastAsia="sl-SI"/>
        </w:rPr>
        <w:t>.</w:t>
      </w:r>
    </w:p>
    <w:p w:rsidR="00A64F1A" w:rsidRPr="00041F57" w:rsidRDefault="00D2215B" w:rsidP="00422158">
      <w:pPr>
        <w:rPr>
          <w:lang w:val="bs-Latn-BA" w:eastAsia="sl-SI"/>
        </w:rPr>
      </w:pPr>
      <w:r>
        <w:rPr>
          <w:lang w:val="bs-Latn-BA" w:eastAsia="sl-SI"/>
        </w:rPr>
        <w:t>Ako pogledamo osobine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djelotvornih ljudi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lidera</w:t>
      </w:r>
      <w:r w:rsidR="00A64F1A" w:rsidRPr="00041F57">
        <w:rPr>
          <w:lang w:val="bs-Latn-BA" w:eastAsia="sl-SI"/>
        </w:rPr>
        <w:t>, m</w:t>
      </w:r>
      <w:r>
        <w:rPr>
          <w:lang w:val="bs-Latn-BA" w:eastAsia="sl-SI"/>
        </w:rPr>
        <w:t>enadžera</w:t>
      </w:r>
      <w:r w:rsidR="00A64F1A" w:rsidRPr="00041F57">
        <w:rPr>
          <w:lang w:val="bs-Latn-BA" w:eastAsia="sl-SI"/>
        </w:rPr>
        <w:t>, operator</w:t>
      </w:r>
      <w:r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>, te</w:t>
      </w:r>
      <w:r>
        <w:rPr>
          <w:lang w:val="bs-Latn-BA" w:eastAsia="sl-SI"/>
        </w:rPr>
        <w:t>hničara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pa i bilo koje uloge</w:t>
      </w:r>
      <w:r w:rsidR="00A64F1A" w:rsidRPr="00041F57">
        <w:rPr>
          <w:lang w:val="bs-Latn-BA" w:eastAsia="sl-SI"/>
        </w:rPr>
        <w:t>, </w:t>
      </w:r>
      <w:r>
        <w:rPr>
          <w:lang w:val="bs-Latn-BA" w:eastAsia="sl-SI"/>
        </w:rPr>
        <w:t>bitne kvalitete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koje čine da ljudi koji imaju dobar učinak postanu posebni</w:t>
      </w:r>
      <w:r w:rsidR="00C835E5">
        <w:rPr>
          <w:lang w:val="bs-Latn-BA" w:eastAsia="sl-SI"/>
        </w:rPr>
        <w:t xml:space="preserve"> često su vezane za stav</w:t>
      </w:r>
      <w:r w:rsidR="00A64F1A" w:rsidRPr="00041F57">
        <w:rPr>
          <w:lang w:val="bs-Latn-BA" w:eastAsia="sl-SI"/>
        </w:rPr>
        <w:t xml:space="preserve">. </w:t>
      </w:r>
      <w:r w:rsidR="00C835E5">
        <w:rPr>
          <w:lang w:val="bs-Latn-BA" w:eastAsia="sl-SI"/>
        </w:rPr>
        <w:t>Vještine i znanje kao i procesi koji su ljudima dostupni</w:t>
      </w:r>
      <w:r w:rsidR="00A64F1A" w:rsidRPr="00041F57">
        <w:rPr>
          <w:lang w:val="bs-Latn-BA" w:eastAsia="sl-SI"/>
        </w:rPr>
        <w:t xml:space="preserve">, </w:t>
      </w:r>
      <w:r w:rsidR="00C835E5">
        <w:rPr>
          <w:lang w:val="bs-Latn-BA" w:eastAsia="sl-SI"/>
        </w:rPr>
        <w:t>nisu neka velika prednost</w:t>
      </w:r>
      <w:r w:rsidR="00A64F1A" w:rsidRPr="00041F57">
        <w:rPr>
          <w:lang w:val="bs-Latn-BA" w:eastAsia="sl-SI"/>
        </w:rPr>
        <w:t>. </w:t>
      </w:r>
      <w:r w:rsidR="00C835E5">
        <w:rPr>
          <w:lang w:val="bs-Latn-BA" w:eastAsia="sl-SI"/>
        </w:rPr>
        <w:t>Ono što čini ljude djelotvornim i vrijednim za bilo koju organizaciju</w:t>
      </w:r>
      <w:r w:rsidR="00A64F1A" w:rsidRPr="00041F57">
        <w:rPr>
          <w:lang w:val="bs-Latn-BA" w:eastAsia="sl-SI"/>
        </w:rPr>
        <w:t xml:space="preserve"> </w:t>
      </w:r>
      <w:r w:rsidR="00C835E5">
        <w:rPr>
          <w:lang w:val="bs-Latn-BA" w:eastAsia="sl-SI"/>
        </w:rPr>
        <w:t>je njihov stav tj. odnos.</w:t>
      </w:r>
    </w:p>
    <w:p w:rsidR="00A64F1A" w:rsidRPr="00041F57" w:rsidRDefault="001C4E89" w:rsidP="00422158">
      <w:pPr>
        <w:rPr>
          <w:lang w:val="bs-Latn-BA" w:eastAsia="sl-SI"/>
        </w:rPr>
      </w:pPr>
      <w:r>
        <w:rPr>
          <w:lang w:val="bs-Latn-BA" w:eastAsia="sl-SI"/>
        </w:rPr>
        <w:t>Stav uključuje kvalitete koje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zahtjevaju različite metode obuke i učenja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Stav proizilazi iz stanja uma pojedinca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sistema vjerovanja,</w:t>
      </w:r>
      <w:r w:rsidR="00A64F1A" w:rsidRPr="00041F57">
        <w:rPr>
          <w:lang w:val="bs-Latn-BA" w:eastAsia="sl-SI"/>
        </w:rPr>
        <w:t xml:space="preserve"> emo</w:t>
      </w:r>
      <w:r>
        <w:rPr>
          <w:lang w:val="bs-Latn-BA" w:eastAsia="sl-SI"/>
        </w:rPr>
        <w:t>cionalne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zrelosti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samopouzdanja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iskustva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Ovo su najveći izazovi koji se javljaju kod obuke i razvoja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postoje mnogo bolji načini ostvarivanja ove vrste napretka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razvoja od smeštanja ljudi u učionicu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ili čak i od vođenja većine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onven</w:t>
      </w:r>
      <w:r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ional</w:t>
      </w:r>
      <w:r>
        <w:rPr>
          <w:lang w:val="bs-Latn-BA" w:eastAsia="sl-SI"/>
        </w:rPr>
        <w:t>nih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poslovnih ili obuka vještine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koje ljudi smatraju </w:t>
      </w:r>
      <w:r w:rsidR="00B0317E">
        <w:rPr>
          <w:lang w:val="bs-Latn-BA" w:eastAsia="sl-SI"/>
        </w:rPr>
        <w:t>obavezom</w:t>
      </w:r>
      <w:r w:rsidR="00A64F1A" w:rsidRPr="00041F57">
        <w:rPr>
          <w:lang w:val="bs-Latn-BA" w:eastAsia="sl-SI"/>
        </w:rPr>
        <w:t>.</w:t>
      </w:r>
    </w:p>
    <w:p w:rsidR="00A64F1A" w:rsidRPr="00041F57" w:rsidRDefault="00B0317E" w:rsidP="00422158">
      <w:pPr>
        <w:rPr>
          <w:lang w:val="bs-Latn-BA" w:eastAsia="sl-SI"/>
        </w:rPr>
      </w:pPr>
      <w:r>
        <w:rPr>
          <w:lang w:val="bs-Latn-BA" w:eastAsia="sl-SI"/>
        </w:rPr>
        <w:t>Ovo je razlog zašto obuka i učenje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moraju biti puno širi od konvenci</w:t>
      </w:r>
      <w:r w:rsidR="00A64F1A" w:rsidRPr="00041F57">
        <w:rPr>
          <w:lang w:val="bs-Latn-BA" w:eastAsia="sl-SI"/>
        </w:rPr>
        <w:t>onal</w:t>
      </w:r>
      <w:r>
        <w:rPr>
          <w:lang w:val="bs-Latn-BA" w:eastAsia="sl-SI"/>
        </w:rPr>
        <w:t>nih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kurseva obuke u učionici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Budite kreativni</w:t>
      </w:r>
      <w:r w:rsidR="00A64F1A" w:rsidRPr="00041F57">
        <w:rPr>
          <w:lang w:val="bs-Latn-BA" w:eastAsia="sl-SI"/>
        </w:rPr>
        <w:t>, inovativ</w:t>
      </w:r>
      <w:r>
        <w:rPr>
          <w:lang w:val="bs-Latn-BA" w:eastAsia="sl-SI"/>
        </w:rPr>
        <w:t>ni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otvorenog uma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pronaći ćete učenje u gotovo svakom novom iskustu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bilo za vas lično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vaš tim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ili vašu </w:t>
      </w:r>
      <w:r w:rsidR="00A64F1A" w:rsidRPr="00041F57">
        <w:rPr>
          <w:lang w:val="bs-Latn-BA" w:eastAsia="sl-SI"/>
        </w:rPr>
        <w:t>organiza</w:t>
      </w:r>
      <w:r>
        <w:rPr>
          <w:lang w:val="bs-Latn-BA" w:eastAsia="sl-SI"/>
        </w:rPr>
        <w:t>cju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Ukoliko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želite da napravite razliku potrebno je da razmislite o tome šta zaista pomaže ljudima da se promijene</w:t>
      </w:r>
      <w:r w:rsidR="00A64F1A" w:rsidRPr="00041F57">
        <w:rPr>
          <w:lang w:val="bs-Latn-BA" w:eastAsia="sl-SI"/>
        </w:rPr>
        <w:t>.</w:t>
      </w:r>
    </w:p>
    <w:p w:rsidR="00A64F1A" w:rsidRPr="00041F57" w:rsidRDefault="001B33C7" w:rsidP="00422158">
      <w:pPr>
        <w:rPr>
          <w:lang w:val="bs-Latn-BA" w:eastAsia="sl-SI"/>
        </w:rPr>
      </w:pPr>
      <w:r>
        <w:rPr>
          <w:lang w:val="bs-Latn-BA" w:eastAsia="sl-SI"/>
        </w:rPr>
        <w:lastRenderedPageBreak/>
        <w:t>Svi rukovodioci i menadžeri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bi trebali omogućiti i pružiti obuku za svoje ljude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obuka razvija ljude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poboljšava učinak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podiže</w:t>
      </w:r>
      <w:r w:rsidR="00A64F1A" w:rsidRPr="00041F57">
        <w:rPr>
          <w:lang w:val="bs-Latn-BA" w:eastAsia="sl-SI"/>
        </w:rPr>
        <w:t xml:space="preserve"> moral; </w:t>
      </w:r>
      <w:r>
        <w:rPr>
          <w:lang w:val="bs-Latn-BA" w:eastAsia="sl-SI"/>
        </w:rPr>
        <w:t>obuka i razvoj ljudi poboljšava zdravlje i djelotvornost organizacije kao i produktivnost posla</w:t>
      </w:r>
      <w:r w:rsidR="00A64F1A" w:rsidRPr="00041F57">
        <w:rPr>
          <w:lang w:val="bs-Latn-BA" w:eastAsia="sl-SI"/>
        </w:rPr>
        <w:t>.</w:t>
      </w:r>
    </w:p>
    <w:p w:rsidR="00A64F1A" w:rsidRPr="00041F57" w:rsidRDefault="001B33C7" w:rsidP="00422158">
      <w:pPr>
        <w:rPr>
          <w:lang w:val="bs-Latn-BA" w:eastAsia="sl-SI"/>
        </w:rPr>
      </w:pPr>
      <w:r>
        <w:rPr>
          <w:lang w:val="bs-Latn-BA" w:eastAsia="sl-SI"/>
        </w:rPr>
        <w:t>Etika i ponašanje lidera postavlja</w:t>
      </w:r>
      <w:r w:rsidR="00A64F1A" w:rsidRPr="00041F57">
        <w:rPr>
          <w:lang w:val="bs-Latn-BA" w:eastAsia="sl-SI"/>
        </w:rPr>
        <w:t xml:space="preserve"> standard</w:t>
      </w:r>
      <w:r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 njegove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ljude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što određuje koliko produktivno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oni koriste svoje vještine i znanje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 xml:space="preserve">Obuka sama je ništa bez </w:t>
      </w:r>
      <w:r w:rsidR="00A64F1A" w:rsidRPr="00041F57">
        <w:rPr>
          <w:lang w:val="bs-Latn-BA" w:eastAsia="sl-SI"/>
        </w:rPr>
        <w:t>motiva</w:t>
      </w:r>
      <w:r>
        <w:rPr>
          <w:lang w:val="bs-Latn-BA" w:eastAsia="sl-SI"/>
        </w:rPr>
        <w:t>cije da se ona efektivno i primjeni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Jaka sposobnost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</w:t>
      </w:r>
      <w:r w:rsidR="00A64F1A" w:rsidRPr="00041F57">
        <w:rPr>
          <w:lang w:val="bs-Latn-BA" w:eastAsia="sl-SI"/>
        </w:rPr>
        <w:t xml:space="preserve"> plan</w:t>
      </w:r>
      <w:r>
        <w:rPr>
          <w:lang w:val="bs-Latn-BA" w:eastAsia="sl-SI"/>
        </w:rPr>
        <w:t>iranje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upravljanje obukom vještina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primanje znanja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razvoj</w:t>
      </w:r>
      <w:r w:rsidR="00A64F1A" w:rsidRPr="00041F57">
        <w:rPr>
          <w:lang w:val="bs-Latn-BA" w:eastAsia="sl-SI"/>
        </w:rPr>
        <w:t xml:space="preserve"> motiva</w:t>
      </w:r>
      <w:r>
        <w:rPr>
          <w:lang w:val="bs-Latn-BA" w:eastAsia="sl-SI"/>
        </w:rPr>
        <w:t>cije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stava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u velikoj mjeri utiče koliko kvalitetno ljudi obavljaju njihov posao</w:t>
      </w:r>
      <w:r w:rsidR="00A64F1A" w:rsidRPr="00041F57">
        <w:rPr>
          <w:lang w:val="bs-Latn-BA" w:eastAsia="sl-SI"/>
        </w:rPr>
        <w:t>.</w:t>
      </w:r>
    </w:p>
    <w:p w:rsidR="00A64F1A" w:rsidRPr="00041F57" w:rsidRDefault="001B33C7" w:rsidP="00422158">
      <w:pPr>
        <w:rPr>
          <w:lang w:val="bs-Latn-BA" w:eastAsia="sl-SI"/>
        </w:rPr>
      </w:pPr>
      <w:r>
        <w:rPr>
          <w:lang w:val="bs-Latn-BA" w:eastAsia="sl-SI"/>
        </w:rPr>
        <w:t>Obuka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omogućavanje učenja i ličnog razvoja</w:t>
      </w:r>
      <w:r w:rsidR="00A64F1A" w:rsidRPr="00041F57">
        <w:rPr>
          <w:lang w:val="bs-Latn-BA" w:eastAsia="sl-SI"/>
        </w:rPr>
        <w:t> 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 ključne su vašnosti za neku</w:t>
      </w:r>
      <w:r w:rsidR="00A64F1A" w:rsidRPr="00041F57">
        <w:rPr>
          <w:lang w:val="bs-Latn-BA" w:eastAsia="sl-SI"/>
        </w:rPr>
        <w:t xml:space="preserve"> organi</w:t>
      </w:r>
      <w:r>
        <w:rPr>
          <w:lang w:val="bs-Latn-BA" w:eastAsia="sl-SI"/>
        </w:rPr>
        <w:t>zaciju</w:t>
      </w:r>
      <w:r w:rsidR="00A64F1A" w:rsidRPr="00041F57">
        <w:rPr>
          <w:lang w:val="bs-Latn-BA" w:eastAsia="sl-SI"/>
        </w:rPr>
        <w:t xml:space="preserve">. </w:t>
      </w:r>
      <w:r w:rsidR="006B2225">
        <w:rPr>
          <w:lang w:val="bs-Latn-BA" w:eastAsia="sl-SI"/>
        </w:rPr>
        <w:t>Time se omogućava da se poboljša</w:t>
      </w:r>
      <w:r w:rsidR="00A64F1A" w:rsidRPr="00041F57">
        <w:rPr>
          <w:lang w:val="bs-Latn-BA" w:eastAsia="sl-SI"/>
        </w:rPr>
        <w:t xml:space="preserve"> </w:t>
      </w:r>
      <w:r w:rsidR="006B2225">
        <w:rPr>
          <w:lang w:val="bs-Latn-BA" w:eastAsia="sl-SI"/>
        </w:rPr>
        <w:t>kvalitet</w:t>
      </w:r>
      <w:r w:rsidR="00A64F1A" w:rsidRPr="00041F57">
        <w:rPr>
          <w:lang w:val="bs-Latn-BA" w:eastAsia="sl-SI"/>
        </w:rPr>
        <w:t xml:space="preserve">, </w:t>
      </w:r>
      <w:r w:rsidR="006B2225">
        <w:rPr>
          <w:lang w:val="bs-Latn-BA" w:eastAsia="sl-SI"/>
        </w:rPr>
        <w:t>zadovoljstvo klijenata</w:t>
      </w:r>
      <w:r w:rsidR="00A64F1A" w:rsidRPr="00041F57">
        <w:rPr>
          <w:lang w:val="bs-Latn-BA" w:eastAsia="sl-SI"/>
        </w:rPr>
        <w:t>, produ</w:t>
      </w:r>
      <w:r w:rsidR="006B2225">
        <w:rPr>
          <w:lang w:val="bs-Latn-BA" w:eastAsia="sl-SI"/>
        </w:rPr>
        <w:t>ktivnost</w:t>
      </w:r>
      <w:r w:rsidR="00A64F1A" w:rsidRPr="00041F57">
        <w:rPr>
          <w:lang w:val="bs-Latn-BA" w:eastAsia="sl-SI"/>
        </w:rPr>
        <w:t xml:space="preserve">, moral, </w:t>
      </w:r>
      <w:r w:rsidR="006B2225">
        <w:rPr>
          <w:lang w:val="bs-Latn-BA" w:eastAsia="sl-SI"/>
        </w:rPr>
        <w:t>uspješnost rukovođenja</w:t>
      </w:r>
      <w:r w:rsidR="00A64F1A" w:rsidRPr="00041F57">
        <w:rPr>
          <w:lang w:val="bs-Latn-BA" w:eastAsia="sl-SI"/>
        </w:rPr>
        <w:t xml:space="preserve">, </w:t>
      </w:r>
      <w:r w:rsidR="006B2225">
        <w:rPr>
          <w:lang w:val="bs-Latn-BA" w:eastAsia="sl-SI"/>
        </w:rPr>
        <w:t>razvoj poslova i</w:t>
      </w:r>
      <w:r w:rsidR="00A64F1A" w:rsidRPr="00041F57">
        <w:rPr>
          <w:lang w:val="bs-Latn-BA" w:eastAsia="sl-SI"/>
        </w:rPr>
        <w:t xml:space="preserve"> profitabi</w:t>
      </w:r>
      <w:r w:rsidR="006B2225">
        <w:rPr>
          <w:lang w:val="bs-Latn-BA" w:eastAsia="sl-SI"/>
        </w:rPr>
        <w:t>lnost</w:t>
      </w:r>
      <w:r w:rsidR="00A64F1A" w:rsidRPr="00041F57">
        <w:rPr>
          <w:lang w:val="bs-Latn-BA" w:eastAsia="sl-SI"/>
        </w:rPr>
        <w:t>.</w:t>
      </w:r>
    </w:p>
    <w:p w:rsidR="00A64F1A" w:rsidRPr="00041F57" w:rsidRDefault="00315A9B" w:rsidP="00422158">
      <w:pPr>
        <w:rPr>
          <w:lang w:val="bs-Latn-BA" w:eastAsia="sl-SI"/>
        </w:rPr>
      </w:pPr>
      <w:r>
        <w:rPr>
          <w:lang w:val="bs-Latn-BA" w:eastAsia="sl-SI"/>
        </w:rPr>
        <w:t>Rekavši ovo,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potrebno je započeti sa osnovnim stvarima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kao na primjer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uvodnom obukom za početnike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Uvodna obuka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posebno važna za nove početnike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Kvalitetna uvodna obuka osigurava da se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novi početnici zadrže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a zatim da se brzo i zadovoljno smjeste u </w:t>
      </w:r>
      <w:r w:rsidR="00A64F1A" w:rsidRPr="00041F57">
        <w:rPr>
          <w:lang w:val="bs-Latn-BA" w:eastAsia="sl-SI"/>
        </w:rPr>
        <w:t>produ</w:t>
      </w:r>
      <w:r>
        <w:rPr>
          <w:lang w:val="bs-Latn-BA" w:eastAsia="sl-SI"/>
        </w:rPr>
        <w:t>ktivnu</w:t>
      </w:r>
      <w:r w:rsidR="00A64F1A" w:rsidRPr="00041F57">
        <w:rPr>
          <w:lang w:val="bs-Latn-BA" w:eastAsia="sl-SI"/>
        </w:rPr>
        <w:t xml:space="preserve"> rol</w:t>
      </w:r>
      <w:r>
        <w:rPr>
          <w:lang w:val="bs-Latn-BA" w:eastAsia="sl-SI"/>
        </w:rPr>
        <w:t>u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Uvodna obuka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više od obuke vještina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Ona se bavi osnovama koje dugogodišnji uposlenici uzimaju za gotovo</w:t>
      </w:r>
      <w:r w:rsidR="00A64F1A" w:rsidRPr="00041F57">
        <w:rPr>
          <w:lang w:val="bs-Latn-BA" w:eastAsia="sl-SI"/>
        </w:rPr>
        <w:t xml:space="preserve">: </w:t>
      </w:r>
      <w:r>
        <w:rPr>
          <w:lang w:val="bs-Latn-BA" w:eastAsia="sl-SI"/>
        </w:rPr>
        <w:t>koje su smjene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gdje je tabla sa obavijestima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šta je rutina za praznike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bolovanja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gdje je menza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koji je kodeks oblačenja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gdje su toaleti itd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Novi uposlenici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također trebaju da razumiju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misiju organizacije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ciljeve i filozofiju</w:t>
      </w:r>
      <w:r w:rsidR="00A64F1A" w:rsidRPr="00041F57">
        <w:rPr>
          <w:lang w:val="bs-Latn-BA" w:eastAsia="sl-SI"/>
        </w:rPr>
        <w:t xml:space="preserve">; </w:t>
      </w:r>
      <w:r>
        <w:rPr>
          <w:lang w:val="bs-Latn-BA" w:eastAsia="sl-SI"/>
        </w:rPr>
        <w:t>kadrovske prakse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zdravstvena i sigurnosna pravila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naravno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posao koji se od njih zahtjeva</w:t>
      </w:r>
      <w:r w:rsidR="00A64F1A" w:rsidRPr="00041F57">
        <w:rPr>
          <w:lang w:val="bs-Latn-BA" w:eastAsia="sl-SI"/>
        </w:rPr>
        <w:t xml:space="preserve">, </w:t>
      </w:r>
      <w:r w:rsidR="0071649D">
        <w:rPr>
          <w:lang w:val="bs-Latn-BA" w:eastAsia="sl-SI"/>
        </w:rPr>
        <w:t xml:space="preserve">i to sa jasnim metodama, vremenskim </w:t>
      </w:r>
      <w:r w:rsidR="00494FA0">
        <w:rPr>
          <w:lang w:val="bs-Latn-BA" w:eastAsia="sl-SI"/>
        </w:rPr>
        <w:t>rokovima</w:t>
      </w:r>
      <w:r w:rsidR="0071649D">
        <w:rPr>
          <w:lang w:val="bs-Latn-BA" w:eastAsia="sl-SI"/>
        </w:rPr>
        <w:t xml:space="preserve"> i očekivanjima</w:t>
      </w:r>
      <w:r w:rsidR="00A64F1A" w:rsidRPr="00041F57">
        <w:rPr>
          <w:lang w:val="bs-Latn-BA" w:eastAsia="sl-SI"/>
        </w:rPr>
        <w:t>.</w:t>
      </w:r>
    </w:p>
    <w:p w:rsidR="00A64F1A" w:rsidRPr="004F2B38" w:rsidRDefault="00494FA0" w:rsidP="00422158">
      <w:pPr>
        <w:rPr>
          <w:lang w:val="bs-Latn-BA" w:eastAsia="sl-SI"/>
        </w:rPr>
      </w:pPr>
      <w:r>
        <w:rPr>
          <w:lang w:val="bs-Latn-BA" w:eastAsia="sl-SI"/>
        </w:rPr>
        <w:t>Menadžeri moraju osigurati da je uvodna obuka pravilno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is</w:t>
      </w:r>
      <w:r w:rsidR="00A64F1A" w:rsidRPr="00041F57">
        <w:rPr>
          <w:lang w:val="bs-Latn-BA" w:eastAsia="sl-SI"/>
        </w:rPr>
        <w:t>plan</w:t>
      </w:r>
      <w:r>
        <w:rPr>
          <w:lang w:val="bs-Latn-BA" w:eastAsia="sl-SI"/>
        </w:rPr>
        <w:t>irana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plan uvodne obuke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mora biti izdat svakom novom uposleniku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tako da oni i svi ostali kojih se to tiče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mogu vidjeti šta se dešava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šta je sve obuhvaćeno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 xml:space="preserve">Za svakog novog početnika potrebno je izraditi i provesti odgovarajući uvodni </w:t>
      </w:r>
      <w:r w:rsidRPr="004F2B38">
        <w:rPr>
          <w:lang w:val="bs-Latn-BA" w:eastAsia="sl-SI"/>
        </w:rPr>
        <w:t>plan</w:t>
      </w:r>
      <w:r w:rsidR="00A64F1A" w:rsidRPr="004F2B38">
        <w:rPr>
          <w:lang w:val="bs-Latn-BA" w:eastAsia="sl-SI"/>
        </w:rPr>
        <w:t xml:space="preserve">. </w:t>
      </w:r>
    </w:p>
    <w:p w:rsidR="00A64F1A" w:rsidRPr="004F2B38" w:rsidRDefault="004F2B38" w:rsidP="00422158">
      <w:pPr>
        <w:rPr>
          <w:lang w:val="bs-Latn-BA" w:eastAsia="sl-SI"/>
        </w:rPr>
      </w:pPr>
      <w:r>
        <w:rPr>
          <w:lang w:val="bs-Latn-BA" w:eastAsia="sl-SI"/>
        </w:rPr>
        <w:t>Ovi principi uvodne obuke su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obavezno</w:t>
      </w:r>
      <w:r w:rsidR="00A64F1A" w:rsidRPr="004F2B38">
        <w:rPr>
          <w:lang w:val="bs-Latn-BA" w:eastAsia="sl-SI"/>
        </w:rPr>
        <w:t xml:space="preserve"> fo</w:t>
      </w:r>
      <w:r>
        <w:rPr>
          <w:lang w:val="bs-Latn-BA" w:eastAsia="sl-SI"/>
        </w:rPr>
        <w:t>kusirani na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osnovne vještine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i znanje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kako bi novi početnik mogao da smjesti i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započne svoj posao</w:t>
      </w:r>
      <w:r w:rsidR="00A64F1A" w:rsidRPr="004F2B38">
        <w:rPr>
          <w:lang w:val="bs-Latn-BA" w:eastAsia="sl-SI"/>
        </w:rPr>
        <w:t xml:space="preserve">. </w:t>
      </w:r>
      <w:r>
        <w:rPr>
          <w:lang w:val="bs-Latn-BA" w:eastAsia="sl-SI"/>
        </w:rPr>
        <w:t>Međutim</w:t>
      </w:r>
      <w:r w:rsidR="00822BC0" w:rsidRPr="004F2B38">
        <w:rPr>
          <w:lang w:val="bs-Latn-BA" w:eastAsia="sl-SI"/>
        </w:rPr>
        <w:t>,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velika je prednost ukoliko se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započne raditi na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potrebama personalnog razvoja</w:t>
      </w:r>
      <w:r w:rsidR="00A64F1A" w:rsidRPr="004F2B38">
        <w:rPr>
          <w:lang w:val="bs-Latn-BA" w:eastAsia="sl-SI"/>
        </w:rPr>
        <w:t xml:space="preserve">, </w:t>
      </w:r>
      <w:r>
        <w:rPr>
          <w:lang w:val="bs-Latn-BA" w:eastAsia="sl-SI"/>
        </w:rPr>
        <w:t>željama</w:t>
      </w:r>
      <w:r w:rsidR="00A64F1A" w:rsidRPr="004F2B38">
        <w:rPr>
          <w:lang w:val="bs-Latn-BA" w:eastAsia="sl-SI"/>
        </w:rPr>
        <w:t xml:space="preserve">, </w:t>
      </w:r>
      <w:r>
        <w:rPr>
          <w:lang w:val="bs-Latn-BA" w:eastAsia="sl-SI"/>
        </w:rPr>
        <w:t>mogućnostima</w:t>
      </w:r>
      <w:r w:rsidR="00A64F1A" w:rsidRPr="004F2B38">
        <w:rPr>
          <w:lang w:val="bs-Latn-BA" w:eastAsia="sl-SI"/>
        </w:rPr>
        <w:t xml:space="preserve">, </w:t>
      </w:r>
      <w:r>
        <w:rPr>
          <w:lang w:val="bs-Latn-BA" w:eastAsia="sl-SI"/>
        </w:rPr>
        <w:t>posebnim jačim stranama</w:t>
      </w:r>
      <w:r w:rsidR="00A64F1A" w:rsidRPr="004F2B38">
        <w:rPr>
          <w:lang w:val="bs-Latn-BA" w:eastAsia="sl-SI"/>
        </w:rPr>
        <w:t xml:space="preserve">, </w:t>
      </w:r>
      <w:r>
        <w:rPr>
          <w:lang w:val="bs-Latn-BA" w:eastAsia="sl-SI"/>
        </w:rPr>
        <w:t>sposobnostima</w:t>
      </w:r>
      <w:r w:rsidR="00A64F1A" w:rsidRPr="004F2B38">
        <w:rPr>
          <w:lang w:val="bs-Latn-BA" w:eastAsia="sl-SI"/>
        </w:rPr>
        <w:t>, talent</w:t>
      </w:r>
      <w:r>
        <w:rPr>
          <w:lang w:val="bs-Latn-BA" w:eastAsia="sl-SI"/>
        </w:rPr>
        <w:t>u</w:t>
      </w:r>
      <w:r w:rsidR="00A64F1A" w:rsidRPr="004F2B38">
        <w:rPr>
          <w:lang w:val="bs-Latn-BA" w:eastAsia="sl-SI"/>
        </w:rPr>
        <w:t xml:space="preserve">, </w:t>
      </w:r>
      <w:r>
        <w:rPr>
          <w:lang w:val="bs-Latn-BA" w:eastAsia="sl-SI"/>
        </w:rPr>
        <w:t>itd.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tokom ili vrlo kratko nakon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uvodnog procesa</w:t>
      </w:r>
      <w:r w:rsidR="00A64F1A" w:rsidRPr="004F2B38">
        <w:rPr>
          <w:lang w:val="bs-Latn-BA" w:eastAsia="sl-SI"/>
        </w:rPr>
        <w:t xml:space="preserve">. </w:t>
      </w:r>
      <w:r>
        <w:rPr>
          <w:lang w:val="bs-Latn-BA" w:eastAsia="sl-SI"/>
        </w:rPr>
        <w:t>Što prije to bolje</w:t>
      </w:r>
      <w:r w:rsidR="00A64F1A" w:rsidRPr="004F2B38">
        <w:rPr>
          <w:lang w:val="bs-Latn-BA" w:eastAsia="sl-SI"/>
        </w:rPr>
        <w:t>.</w:t>
      </w:r>
    </w:p>
    <w:p w:rsidR="00A64F1A" w:rsidRPr="00041F57" w:rsidRDefault="004F2B38" w:rsidP="00422158">
      <w:pPr>
        <w:rPr>
          <w:lang w:val="bs-Latn-BA" w:eastAsia="sl-SI"/>
        </w:rPr>
      </w:pPr>
      <w:r>
        <w:rPr>
          <w:lang w:val="bs-Latn-BA" w:eastAsia="sl-SI"/>
        </w:rPr>
        <w:t>O</w:t>
      </w:r>
      <w:r w:rsidR="00A64F1A" w:rsidRPr="004F2B38">
        <w:rPr>
          <w:lang w:val="bs-Latn-BA" w:eastAsia="sl-SI"/>
        </w:rPr>
        <w:t>rgani</w:t>
      </w:r>
      <w:r>
        <w:rPr>
          <w:lang w:val="bs-Latn-BA" w:eastAsia="sl-SI"/>
        </w:rPr>
        <w:t>zacija treba da procjeni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potrebe obuke vještina svojih ljudi</w:t>
      </w:r>
      <w:r w:rsidR="00A64F1A" w:rsidRPr="004F2B38">
        <w:rPr>
          <w:lang w:val="bs-Latn-BA" w:eastAsia="sl-SI"/>
        </w:rPr>
        <w:t xml:space="preserve"> - </w:t>
      </w:r>
      <w:r>
        <w:rPr>
          <w:lang w:val="bs-Latn-BA" w:eastAsia="sl-SI"/>
        </w:rPr>
        <w:t>raznim</w:t>
      </w:r>
      <w:r w:rsidR="00A64F1A" w:rsidRPr="004F2B38">
        <w:rPr>
          <w:lang w:val="bs-Latn-BA" w:eastAsia="sl-SI"/>
        </w:rPr>
        <w:t xml:space="preserve"> met</w:t>
      </w:r>
      <w:r>
        <w:rPr>
          <w:lang w:val="bs-Latn-BA" w:eastAsia="sl-SI"/>
        </w:rPr>
        <w:t>odama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a zatim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da</w:t>
      </w:r>
      <w:r w:rsidR="00A64F1A" w:rsidRPr="004F2B38">
        <w:rPr>
          <w:lang w:val="bs-Latn-BA" w:eastAsia="sl-SI"/>
        </w:rPr>
        <w:t xml:space="preserve"> stru</w:t>
      </w:r>
      <w:r>
        <w:rPr>
          <w:lang w:val="bs-Latn-BA" w:eastAsia="sl-SI"/>
        </w:rPr>
        <w:t>ktuira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način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na koji će se ta obuka i razvoj odvijati</w:t>
      </w:r>
      <w:r w:rsidR="00A64F1A" w:rsidRPr="004F2B38">
        <w:rPr>
          <w:lang w:val="bs-Latn-BA" w:eastAsia="sl-SI"/>
        </w:rPr>
        <w:t xml:space="preserve">, </w:t>
      </w:r>
      <w:r>
        <w:rPr>
          <w:lang w:val="bs-Latn-BA" w:eastAsia="sl-SI"/>
        </w:rPr>
        <w:t>a</w:t>
      </w:r>
      <w:r w:rsidR="00A64F1A" w:rsidRPr="004F2B38">
        <w:rPr>
          <w:lang w:val="bs-Latn-BA" w:eastAsia="sl-SI"/>
        </w:rPr>
        <w:t xml:space="preserve"> m</w:t>
      </w:r>
      <w:r>
        <w:rPr>
          <w:lang w:val="bs-Latn-BA" w:eastAsia="sl-SI"/>
        </w:rPr>
        <w:t>enadžeri i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rukovodioci igraju</w:t>
      </w:r>
      <w:r w:rsidR="00A64F1A" w:rsidRPr="004F2B38">
        <w:rPr>
          <w:lang w:val="bs-Latn-BA" w:eastAsia="sl-SI"/>
        </w:rPr>
        <w:t xml:space="preserve"> </w:t>
      </w:r>
      <w:r>
        <w:rPr>
          <w:lang w:val="bs-Latn-BA" w:eastAsia="sl-SI"/>
        </w:rPr>
        <w:t>ključnu ulogu u pomoći pri oom procesu</w:t>
      </w:r>
      <w:r w:rsidR="00A64F1A" w:rsidRPr="004F2B38">
        <w:rPr>
          <w:lang w:val="bs-Latn-BA" w:eastAsia="sl-SI"/>
        </w:rPr>
        <w:t>.</w:t>
      </w:r>
    </w:p>
    <w:p w:rsidR="00A64F1A" w:rsidRPr="00041F57" w:rsidRDefault="004F2B38" w:rsidP="00822BC0">
      <w:pPr>
        <w:rPr>
          <w:lang w:val="bs-Latn-BA" w:eastAsia="sl-SI"/>
        </w:rPr>
      </w:pPr>
      <w:r>
        <w:rPr>
          <w:lang w:val="bs-Latn-BA" w:eastAsia="sl-SI"/>
        </w:rPr>
        <w:t>Potrebno je također procijeniti lične jače strane i sposobnosti ljudi –</w:t>
      </w:r>
      <w:r w:rsidR="00A64F1A" w:rsidRPr="00041F57">
        <w:rPr>
          <w:lang w:val="bs-Latn-BA" w:eastAsia="sl-SI"/>
        </w:rPr>
        <w:t> </w:t>
      </w:r>
      <w:r>
        <w:rPr>
          <w:lang w:val="bs-Latn-BA" w:eastAsia="sl-SI"/>
        </w:rPr>
        <w:t>kao 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cilje</w:t>
      </w:r>
      <w:r w:rsidR="00A25A59">
        <w:rPr>
          <w:lang w:val="bs-Latn-BA" w:eastAsia="sl-SI"/>
        </w:rPr>
        <w:t>v</w:t>
      </w:r>
      <w:r>
        <w:rPr>
          <w:lang w:val="bs-Latn-BA" w:eastAsia="sl-SI"/>
        </w:rPr>
        <w:t>e i želje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posebne</w:t>
      </w:r>
      <w:r w:rsidR="00A64F1A" w:rsidRPr="00041F57">
        <w:rPr>
          <w:lang w:val="bs-Latn-BA" w:eastAsia="sl-SI"/>
        </w:rPr>
        <w:t xml:space="preserve"> talent</w:t>
      </w:r>
      <w:r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trenutne i</w:t>
      </w:r>
      <w:r w:rsidR="00A64F1A" w:rsidRPr="00041F57">
        <w:rPr>
          <w:lang w:val="bs-Latn-BA" w:eastAsia="sl-SI"/>
        </w:rPr>
        <w:t xml:space="preserve"> </w:t>
      </w:r>
      <w:r w:rsidR="00A25A59">
        <w:rPr>
          <w:lang w:val="bs-Latn-BA" w:eastAsia="sl-SI"/>
        </w:rPr>
        <w:t>skrivene) –</w:t>
      </w:r>
      <w:r w:rsidR="00A64F1A" w:rsidRPr="00041F57">
        <w:rPr>
          <w:lang w:val="bs-Latn-BA" w:eastAsia="sl-SI"/>
        </w:rPr>
        <w:t xml:space="preserve"> </w:t>
      </w:r>
      <w:r w:rsidR="00A25A59">
        <w:rPr>
          <w:lang w:val="bs-Latn-BA" w:eastAsia="sl-SI"/>
        </w:rPr>
        <w:t>kako bi se</w:t>
      </w:r>
      <w:r w:rsidR="00A64F1A" w:rsidRPr="00041F57">
        <w:rPr>
          <w:lang w:val="bs-Latn-BA" w:eastAsia="sl-SI"/>
        </w:rPr>
        <w:t xml:space="preserve"> </w:t>
      </w:r>
      <w:r w:rsidR="00A25A59">
        <w:rPr>
          <w:lang w:val="bs-Latn-BA" w:eastAsia="sl-SI"/>
        </w:rPr>
        <w:t>oni razumjeli i pomoglo toj osobi da razumije,</w:t>
      </w:r>
      <w:r w:rsidR="00A64F1A" w:rsidRPr="00041F57">
        <w:rPr>
          <w:lang w:val="bs-Latn-BA" w:eastAsia="sl-SI"/>
        </w:rPr>
        <w:t xml:space="preserve"> </w:t>
      </w:r>
      <w:r w:rsidR="00A25A59">
        <w:rPr>
          <w:lang w:val="bs-Latn-BA" w:eastAsia="sl-SI"/>
        </w:rPr>
        <w:t xml:space="preserve">da mogućnosti za njihov razvoj i dostignuća u </w:t>
      </w:r>
      <w:r w:rsidR="00A64F1A" w:rsidRPr="00041F57">
        <w:rPr>
          <w:lang w:val="bs-Latn-BA" w:eastAsia="sl-SI"/>
        </w:rPr>
        <w:t>organi</w:t>
      </w:r>
      <w:r w:rsidR="00A25A59">
        <w:rPr>
          <w:lang w:val="bs-Latn-BA" w:eastAsia="sl-SI"/>
        </w:rPr>
        <w:t>zaciji nisu ograničena</w:t>
      </w:r>
      <w:r w:rsidR="00A64F1A" w:rsidRPr="00041F57">
        <w:rPr>
          <w:lang w:val="bs-Latn-BA" w:eastAsia="sl-SI"/>
        </w:rPr>
        <w:t xml:space="preserve"> </w:t>
      </w:r>
      <w:r w:rsidR="00A25A59">
        <w:rPr>
          <w:lang w:val="bs-Latn-BA" w:eastAsia="sl-SI"/>
        </w:rPr>
        <w:t>njihovom radnom ulogom</w:t>
      </w:r>
      <w:r w:rsidR="00A64F1A" w:rsidRPr="00041F57">
        <w:rPr>
          <w:lang w:val="bs-Latn-BA" w:eastAsia="sl-SI"/>
        </w:rPr>
        <w:t xml:space="preserve">, </w:t>
      </w:r>
      <w:r w:rsidR="00A25A59">
        <w:rPr>
          <w:lang w:val="bs-Latn-BA" w:eastAsia="sl-SI"/>
        </w:rPr>
        <w:t>ili</w:t>
      </w:r>
      <w:r w:rsidR="00A64F1A" w:rsidRPr="00041F57">
        <w:rPr>
          <w:lang w:val="bs-Latn-BA" w:eastAsia="sl-SI"/>
        </w:rPr>
        <w:t xml:space="preserve"> set</w:t>
      </w:r>
      <w:r w:rsidR="00A25A59">
        <w:rPr>
          <w:lang w:val="bs-Latn-BA" w:eastAsia="sl-SI"/>
        </w:rPr>
        <w:t>om vještina koje organizacija</w:t>
      </w:r>
      <w:r w:rsidR="00A64F1A" w:rsidRPr="00041F57">
        <w:rPr>
          <w:lang w:val="bs-Latn-BA" w:eastAsia="sl-SI"/>
        </w:rPr>
        <w:t xml:space="preserve"> </w:t>
      </w:r>
      <w:r w:rsidR="00A25A59">
        <w:rPr>
          <w:lang w:val="bs-Latn-BA" w:eastAsia="sl-SI"/>
        </w:rPr>
        <w:t>neizbježno definiše za tu osobu</w:t>
      </w:r>
      <w:r w:rsidR="00A64F1A" w:rsidRPr="00041F57">
        <w:rPr>
          <w:lang w:val="bs-Latn-BA" w:eastAsia="sl-SI"/>
        </w:rPr>
        <w:t>.</w:t>
      </w:r>
    </w:p>
    <w:p w:rsidR="00A64F1A" w:rsidRPr="00041F57" w:rsidRDefault="00A25A59" w:rsidP="00822BC0">
      <w:pPr>
        <w:rPr>
          <w:lang w:val="bs-Latn-BA" w:eastAsia="sl-SI"/>
        </w:rPr>
      </w:pPr>
      <w:r>
        <w:rPr>
          <w:lang w:val="bs-Latn-BA" w:eastAsia="sl-SI"/>
        </w:rPr>
        <w:t>Što je moguće prije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potrebno je ljudima dati do znanja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da njihova uloga na poslu ne </w:t>
      </w:r>
      <w:r w:rsidR="00A64F1A" w:rsidRPr="00041F57">
        <w:rPr>
          <w:lang w:val="bs-Latn-BA" w:eastAsia="sl-SI"/>
        </w:rPr>
        <w:t>defin</w:t>
      </w:r>
      <w:r>
        <w:rPr>
          <w:lang w:val="bs-Latn-BA" w:eastAsia="sl-SI"/>
        </w:rPr>
        <w:t>iše njihov</w:t>
      </w:r>
      <w:r w:rsidR="00A64F1A" w:rsidRPr="00041F57">
        <w:rPr>
          <w:lang w:val="bs-Latn-BA" w:eastAsia="sl-SI"/>
        </w:rPr>
        <w:t xml:space="preserve"> poten</w:t>
      </w:r>
      <w:r>
        <w:rPr>
          <w:lang w:val="bs-Latn-BA" w:eastAsia="sl-SI"/>
        </w:rPr>
        <w:t>cijal kao osobe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unutar ili izvan</w:t>
      </w:r>
      <w:r w:rsidR="00A64F1A" w:rsidRPr="00041F57">
        <w:rPr>
          <w:lang w:val="bs-Latn-BA" w:eastAsia="sl-SI"/>
        </w:rPr>
        <w:t xml:space="preserve"> organi</w:t>
      </w:r>
      <w:r>
        <w:rPr>
          <w:lang w:val="bs-Latn-BA" w:eastAsia="sl-SI"/>
        </w:rPr>
        <w:t>zacije i, podložno</w:t>
      </w:r>
      <w:r w:rsidR="00A64F1A" w:rsidRPr="00041F57">
        <w:rPr>
          <w:lang w:val="bs-Latn-BA" w:eastAsia="sl-SI"/>
        </w:rPr>
        <w:t xml:space="preserve"> organi</w:t>
      </w:r>
      <w:r>
        <w:rPr>
          <w:lang w:val="bs-Latn-BA" w:eastAsia="sl-SI"/>
        </w:rPr>
        <w:t>zacionoj politici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potrebno 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raditi na tome da se svaka osoba razvije na smislen i</w:t>
      </w:r>
      <w:r w:rsidR="00A64F1A" w:rsidRPr="00041F57">
        <w:rPr>
          <w:lang w:val="bs-Latn-BA" w:eastAsia="sl-SI"/>
        </w:rPr>
        <w:t xml:space="preserve"> relevant</w:t>
      </w:r>
      <w:r>
        <w:rPr>
          <w:lang w:val="bs-Latn-BA" w:eastAsia="sl-SI"/>
        </w:rPr>
        <w:t>an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način tako da će u tome uživati i biti motivisani,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kao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pojedinac,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mimo radne uloge 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mimo radnih zahtjeva</w:t>
      </w:r>
      <w:r w:rsidR="00A64F1A" w:rsidRPr="00041F57">
        <w:rPr>
          <w:lang w:val="bs-Latn-BA" w:eastAsia="sl-SI"/>
        </w:rPr>
        <w:t>.</w:t>
      </w:r>
    </w:p>
    <w:p w:rsidR="00A64F1A" w:rsidRPr="00041F57" w:rsidRDefault="00127CBC" w:rsidP="00822BC0">
      <w:pPr>
        <w:rPr>
          <w:lang w:val="bs-Latn-BA" w:eastAsia="sl-SI"/>
        </w:rPr>
      </w:pPr>
      <w:r>
        <w:rPr>
          <w:lang w:val="bs-Latn-BA" w:eastAsia="sl-SI"/>
        </w:rPr>
        <w:t xml:space="preserve">Ukoliko je to moguće ova vrsta razvoja može se nadopuniti pružanjem </w:t>
      </w:r>
      <w:r w:rsidR="00A64F1A" w:rsidRPr="00041F57">
        <w:rPr>
          <w:lang w:val="bs-Latn-BA" w:eastAsia="sl-SI"/>
        </w:rPr>
        <w:t>mentor</w:t>
      </w:r>
      <w:r>
        <w:rPr>
          <w:lang w:val="bs-Latn-BA" w:eastAsia="sl-SI"/>
        </w:rPr>
        <w:t>skog 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olakšavajućeg treninga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izvljačenje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a ne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unošenje</w:t>
      </w:r>
      <w:r w:rsidR="00A64F1A" w:rsidRPr="00041F57">
        <w:rPr>
          <w:lang w:val="bs-Latn-BA" w:eastAsia="sl-SI"/>
        </w:rPr>
        <w:t xml:space="preserve">), </w:t>
      </w:r>
      <w:r>
        <w:rPr>
          <w:lang w:val="bs-Latn-BA" w:eastAsia="sl-SI"/>
        </w:rPr>
        <w:t>koji je vrlo djelotvoran za stvaranje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izvanrednih ljudi. Mentorisanje i</w:t>
      </w:r>
      <w:r w:rsidR="00A64F1A" w:rsidRPr="00041F57">
        <w:rPr>
          <w:lang w:val="bs-Latn-BA" w:eastAsia="sl-SI"/>
        </w:rPr>
        <w:t xml:space="preserve"> pr</w:t>
      </w:r>
      <w:r>
        <w:rPr>
          <w:lang w:val="bs-Latn-BA" w:eastAsia="sl-SI"/>
        </w:rPr>
        <w:t>avilni trening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bi se u svakom slučaju trebali koristiti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pored</w:t>
      </w:r>
      <w:r w:rsidR="00A64F1A" w:rsidRPr="00041F57">
        <w:rPr>
          <w:lang w:val="bs-Latn-BA" w:eastAsia="sl-SI"/>
        </w:rPr>
        <w:t xml:space="preserve"> formal</w:t>
      </w:r>
      <w:r>
        <w:rPr>
          <w:lang w:val="bs-Latn-BA" w:eastAsia="sl-SI"/>
        </w:rPr>
        <w:t>nih</w:t>
      </w:r>
      <w:r w:rsidR="00A64F1A" w:rsidRPr="00041F57">
        <w:rPr>
          <w:lang w:val="bs-Latn-BA" w:eastAsia="sl-SI"/>
        </w:rPr>
        <w:t xml:space="preserve"> stru</w:t>
      </w:r>
      <w:r>
        <w:rPr>
          <w:lang w:val="bs-Latn-BA" w:eastAsia="sl-SI"/>
        </w:rPr>
        <w:t>ktuiranih obuka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ali ova vrsta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podrške također može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doprinijeti u</w:t>
      </w:r>
      <w:r w:rsidR="00A64F1A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razvoju cjelokupne ličnosti</w:t>
      </w:r>
      <w:r w:rsidR="00A64F1A" w:rsidRPr="00041F57">
        <w:rPr>
          <w:lang w:val="bs-Latn-BA" w:eastAsia="sl-SI"/>
        </w:rPr>
        <w:t xml:space="preserve">', </w:t>
      </w:r>
      <w:r>
        <w:rPr>
          <w:lang w:val="bs-Latn-BA" w:eastAsia="sl-SI"/>
        </w:rPr>
        <w:t>posebno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kada se</w:t>
      </w:r>
      <w:r w:rsidR="00A64F1A" w:rsidRPr="00041F57">
        <w:rPr>
          <w:lang w:val="bs-Latn-BA" w:eastAsia="sl-SI"/>
        </w:rPr>
        <w:t xml:space="preserve"> mentor </w:t>
      </w:r>
      <w:r>
        <w:rPr>
          <w:lang w:val="bs-Latn-BA" w:eastAsia="sl-SI"/>
        </w:rPr>
        <w:t>ili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trener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smatraju uzorom za konkretne sopstvene aspiracije date osobe</w:t>
      </w:r>
      <w:r w:rsidR="00A64F1A" w:rsidRPr="00041F57">
        <w:rPr>
          <w:lang w:val="bs-Latn-BA" w:eastAsia="sl-SI"/>
        </w:rPr>
        <w:t>.</w:t>
      </w:r>
    </w:p>
    <w:p w:rsidR="00A64F1A" w:rsidRPr="00041F57" w:rsidRDefault="00127CBC" w:rsidP="00822BC0">
      <w:pPr>
        <w:rPr>
          <w:lang w:val="bs-Latn-BA" w:eastAsia="sl-SI"/>
        </w:rPr>
      </w:pPr>
      <w:r>
        <w:rPr>
          <w:lang w:val="bs-Latn-BA" w:eastAsia="sl-SI"/>
        </w:rPr>
        <w:t>Vrlo je bitno da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menadžer dobro razumije sebe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prije nego počne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trenirati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obučavati ili </w:t>
      </w:r>
      <w:r w:rsidR="00A64F1A" w:rsidRPr="00041F57">
        <w:rPr>
          <w:lang w:val="bs-Latn-BA" w:eastAsia="sl-SI"/>
        </w:rPr>
        <w:t>mentor</w:t>
      </w:r>
      <w:r>
        <w:rPr>
          <w:lang w:val="bs-Latn-BA" w:eastAsia="sl-SI"/>
        </w:rPr>
        <w:t>isati druge</w:t>
      </w:r>
      <w:r w:rsidR="00A64F1A" w:rsidRPr="00041F57">
        <w:rPr>
          <w:lang w:val="bs-Latn-BA" w:eastAsia="sl-SI"/>
        </w:rPr>
        <w:t>:</w:t>
      </w:r>
    </w:p>
    <w:p w:rsidR="00A64F1A" w:rsidRPr="009B7660" w:rsidRDefault="009B7660" w:rsidP="00822BC0">
      <w:pPr>
        <w:rPr>
          <w:lang w:val="bs-Latn-BA" w:eastAsia="sl-SI"/>
        </w:rPr>
      </w:pPr>
      <w:r>
        <w:rPr>
          <w:lang w:val="bs-Latn-BA" w:eastAsia="sl-SI"/>
        </w:rPr>
        <w:lastRenderedPageBreak/>
        <w:t>Da li su vaše vještine adekvatne?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Da li vam je potrebna pomoć ili obuka u bilo kojim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bitnim oblastima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neophodnim za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obučavanje</w:t>
      </w:r>
      <w:r w:rsidR="00A64F1A" w:rsidRPr="009B7660">
        <w:rPr>
          <w:lang w:val="bs-Latn-BA" w:eastAsia="sl-SI"/>
        </w:rPr>
        <w:t xml:space="preserve">, </w:t>
      </w:r>
      <w:r>
        <w:rPr>
          <w:lang w:val="bs-Latn-BA" w:eastAsia="sl-SI"/>
        </w:rPr>
        <w:t>treniranje</w:t>
      </w:r>
      <w:r w:rsidR="00A64F1A" w:rsidRPr="009B7660">
        <w:rPr>
          <w:lang w:val="bs-Latn-BA" w:eastAsia="sl-SI"/>
        </w:rPr>
        <w:t>, mentor</w:t>
      </w:r>
      <w:r>
        <w:rPr>
          <w:lang w:val="bs-Latn-BA" w:eastAsia="sl-SI"/>
        </w:rPr>
        <w:t>isanje drugih</w:t>
      </w:r>
      <w:r w:rsidR="00A64F1A" w:rsidRPr="009B7660">
        <w:rPr>
          <w:lang w:val="bs-Latn-BA" w:eastAsia="sl-SI"/>
        </w:rPr>
        <w:t xml:space="preserve">? </w:t>
      </w:r>
      <w:r>
        <w:rPr>
          <w:lang w:val="bs-Latn-BA" w:eastAsia="sl-SI"/>
        </w:rPr>
        <w:t>Koji je vaš lični stil</w:t>
      </w:r>
      <w:r w:rsidR="00A64F1A" w:rsidRPr="009B7660">
        <w:rPr>
          <w:lang w:val="bs-Latn-BA" w:eastAsia="sl-SI"/>
        </w:rPr>
        <w:t xml:space="preserve">? </w:t>
      </w:r>
      <w:r>
        <w:rPr>
          <w:lang w:val="bs-Latn-BA" w:eastAsia="sl-SI"/>
        </w:rPr>
        <w:t>Kako vi k</w:t>
      </w:r>
      <w:r w:rsidR="00A64F1A" w:rsidRPr="009B7660">
        <w:rPr>
          <w:lang w:val="bs-Latn-BA" w:eastAsia="sl-SI"/>
        </w:rPr>
        <w:t>omunic</w:t>
      </w:r>
      <w:r>
        <w:rPr>
          <w:lang w:val="bs-Latn-BA" w:eastAsia="sl-SI"/>
        </w:rPr>
        <w:t>irate</w:t>
      </w:r>
      <w:r w:rsidR="00A64F1A" w:rsidRPr="009B7660">
        <w:rPr>
          <w:lang w:val="bs-Latn-BA" w:eastAsia="sl-SI"/>
        </w:rPr>
        <w:t xml:space="preserve">? </w:t>
      </w:r>
      <w:r>
        <w:rPr>
          <w:lang w:val="bs-Latn-BA" w:eastAsia="sl-SI"/>
        </w:rPr>
        <w:t>Kako pristupate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zadacima</w:t>
      </w:r>
      <w:r w:rsidR="00A64F1A" w:rsidRPr="009B7660">
        <w:rPr>
          <w:lang w:val="bs-Latn-BA" w:eastAsia="sl-SI"/>
        </w:rPr>
        <w:t xml:space="preserve">? </w:t>
      </w:r>
      <w:r>
        <w:rPr>
          <w:lang w:val="bs-Latn-BA" w:eastAsia="sl-SI"/>
        </w:rPr>
        <w:t>Koji su vaši</w:t>
      </w:r>
      <w:r w:rsidR="00A64F1A" w:rsidRPr="009B7660">
        <w:rPr>
          <w:lang w:val="bs-Latn-BA" w:eastAsia="sl-SI"/>
        </w:rPr>
        <w:t xml:space="preserve"> motiv</w:t>
      </w:r>
      <w:r>
        <w:rPr>
          <w:lang w:val="bs-Latn-BA" w:eastAsia="sl-SI"/>
        </w:rPr>
        <w:t>i</w:t>
      </w:r>
      <w:r w:rsidR="00A64F1A" w:rsidRPr="009B7660">
        <w:rPr>
          <w:lang w:val="bs-Latn-BA" w:eastAsia="sl-SI"/>
        </w:rPr>
        <w:t xml:space="preserve">? </w:t>
      </w:r>
      <w:r>
        <w:rPr>
          <w:lang w:val="bs-Latn-BA" w:eastAsia="sl-SI"/>
        </w:rPr>
        <w:t>Sve ovo utiče na to kako vi vidite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i vršite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ulogu obuke</w:t>
      </w:r>
      <w:r w:rsidR="00A64F1A" w:rsidRPr="009B7660">
        <w:rPr>
          <w:lang w:val="bs-Latn-BA" w:eastAsia="sl-SI"/>
        </w:rPr>
        <w:t xml:space="preserve">, </w:t>
      </w:r>
      <w:r>
        <w:rPr>
          <w:lang w:val="bs-Latn-BA" w:eastAsia="sl-SI"/>
        </w:rPr>
        <w:t>treninga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ili </w:t>
      </w:r>
      <w:r w:rsidR="00A64F1A" w:rsidRPr="009B7660">
        <w:rPr>
          <w:lang w:val="bs-Latn-BA" w:eastAsia="sl-SI"/>
        </w:rPr>
        <w:t>mentor</w:t>
      </w:r>
      <w:r>
        <w:rPr>
          <w:lang w:val="bs-Latn-BA" w:eastAsia="sl-SI"/>
        </w:rPr>
        <w:t>isanja</w:t>
      </w:r>
      <w:r w:rsidR="00A64F1A" w:rsidRPr="009B7660">
        <w:rPr>
          <w:lang w:val="bs-Latn-BA" w:eastAsia="sl-SI"/>
        </w:rPr>
        <w:t xml:space="preserve">, </w:t>
      </w:r>
      <w:r>
        <w:rPr>
          <w:lang w:val="bs-Latn-BA" w:eastAsia="sl-SI"/>
        </w:rPr>
        <w:t>i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na način kako vidite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kakav odnos imate prema osobi koju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trenirate</w:t>
      </w:r>
      <w:r w:rsidR="00A64F1A" w:rsidRPr="009B7660">
        <w:rPr>
          <w:lang w:val="bs-Latn-BA" w:eastAsia="sl-SI"/>
        </w:rPr>
        <w:t xml:space="preserve">, </w:t>
      </w:r>
      <w:r>
        <w:rPr>
          <w:lang w:val="bs-Latn-BA" w:eastAsia="sl-SI"/>
        </w:rPr>
        <w:t>obučavate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ili</w:t>
      </w:r>
      <w:r w:rsidR="00A64F1A" w:rsidRPr="009B7660">
        <w:rPr>
          <w:lang w:val="bs-Latn-BA" w:eastAsia="sl-SI"/>
        </w:rPr>
        <w:t xml:space="preserve"> mentori</w:t>
      </w:r>
      <w:r>
        <w:rPr>
          <w:lang w:val="bs-Latn-BA" w:eastAsia="sl-SI"/>
        </w:rPr>
        <w:t>šete</w:t>
      </w:r>
      <w:r w:rsidR="00A64F1A" w:rsidRPr="009B7660">
        <w:rPr>
          <w:lang w:val="bs-Latn-BA" w:eastAsia="sl-SI"/>
        </w:rPr>
        <w:t xml:space="preserve">. </w:t>
      </w:r>
      <w:r>
        <w:rPr>
          <w:lang w:val="bs-Latn-BA" w:eastAsia="sl-SI"/>
        </w:rPr>
        <w:t>Vaš cilj je da pomognete drugoj osobi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da nauči i da se razvija  </w:t>
      </w:r>
      <w:r w:rsidR="00A64F1A" w:rsidRPr="009B7660">
        <w:rPr>
          <w:lang w:val="bs-Latn-BA" w:eastAsia="sl-SI"/>
        </w:rPr>
        <w:t xml:space="preserve">- </w:t>
      </w:r>
      <w:r>
        <w:rPr>
          <w:lang w:val="bs-Latn-BA" w:eastAsia="sl-SI"/>
        </w:rPr>
        <w:t>a ne da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kreirate još jednu verziju vas samih</w:t>
      </w:r>
      <w:r w:rsidR="00A64F1A" w:rsidRPr="009B7660">
        <w:rPr>
          <w:lang w:val="bs-Latn-BA" w:eastAsia="sl-SI"/>
        </w:rPr>
        <w:t xml:space="preserve">. </w:t>
      </w:r>
      <w:r>
        <w:rPr>
          <w:lang w:val="bs-Latn-BA" w:eastAsia="sl-SI"/>
        </w:rPr>
        <w:t>Kada razumijete sami sebe</w:t>
      </w:r>
      <w:r w:rsidR="00A64F1A" w:rsidRPr="009B7660">
        <w:rPr>
          <w:lang w:val="bs-Latn-BA" w:eastAsia="sl-SI"/>
        </w:rPr>
        <w:t xml:space="preserve">, </w:t>
      </w:r>
      <w:r>
        <w:rPr>
          <w:lang w:val="bs-Latn-BA" w:eastAsia="sl-SI"/>
        </w:rPr>
        <w:t>razumjet ćete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kako će vas drugi vidjeti</w:t>
      </w:r>
      <w:r w:rsidR="00A64F1A" w:rsidRPr="009B7660">
        <w:rPr>
          <w:lang w:val="bs-Latn-BA" w:eastAsia="sl-SI"/>
        </w:rPr>
        <w:t xml:space="preserve">, </w:t>
      </w:r>
      <w:r>
        <w:rPr>
          <w:lang w:val="bs-Latn-BA" w:eastAsia="sl-SI"/>
        </w:rPr>
        <w:t>kako najbolje da k</w:t>
      </w:r>
      <w:r w:rsidR="00A64F1A" w:rsidRPr="009B7660">
        <w:rPr>
          <w:lang w:val="bs-Latn-BA" w:eastAsia="sl-SI"/>
        </w:rPr>
        <w:t>omunic</w:t>
      </w:r>
      <w:r>
        <w:rPr>
          <w:lang w:val="bs-Latn-BA" w:eastAsia="sl-SI"/>
        </w:rPr>
        <w:t>irate i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>kako najbolje da pomognete drugima da se rastu, da uče i da se razviju</w:t>
      </w:r>
      <w:r w:rsidR="00A64F1A" w:rsidRPr="009B7660">
        <w:rPr>
          <w:lang w:val="bs-Latn-BA" w:eastAsia="sl-SI"/>
        </w:rPr>
        <w:t>.</w:t>
      </w:r>
    </w:p>
    <w:p w:rsidR="00A64F1A" w:rsidRPr="00041F57" w:rsidRDefault="009B7660" w:rsidP="00822BC0">
      <w:pPr>
        <w:rPr>
          <w:lang w:val="bs-Latn-BA" w:eastAsia="sl-SI"/>
        </w:rPr>
      </w:pPr>
      <w:r>
        <w:rPr>
          <w:lang w:val="bs-Latn-BA" w:eastAsia="sl-SI"/>
        </w:rPr>
        <w:t>Dodatno</w:t>
      </w:r>
      <w:r w:rsidR="00822BC0" w:rsidRPr="009B7660">
        <w:rPr>
          <w:lang w:val="bs-Latn-BA" w:eastAsia="sl-SI"/>
        </w:rPr>
        <w:t>,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od </w:t>
      </w:r>
      <w:r w:rsidR="00A64F1A" w:rsidRPr="009B7660">
        <w:rPr>
          <w:lang w:val="bs-Latn-BA" w:eastAsia="sl-SI"/>
        </w:rPr>
        <w:t>vital</w:t>
      </w:r>
      <w:r>
        <w:rPr>
          <w:lang w:val="bs-Latn-BA" w:eastAsia="sl-SI"/>
        </w:rPr>
        <w:t>nog je značaja da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 xml:space="preserve">također </w:t>
      </w:r>
      <w:r>
        <w:rPr>
          <w:lang w:val="bs-Latn-BA" w:eastAsia="sl-SI"/>
        </w:rPr>
        <w:t>razumijete</w:t>
      </w:r>
      <w:r w:rsidR="00A64F1A" w:rsidRPr="009B7660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stil </w:t>
      </w:r>
      <w:r w:rsidR="00A72EF0">
        <w:rPr>
          <w:lang w:val="bs-Latn-BA" w:eastAsia="sl-SI"/>
        </w:rPr>
        <w:t xml:space="preserve">i osobenost </w:t>
      </w:r>
      <w:r>
        <w:rPr>
          <w:lang w:val="bs-Latn-BA" w:eastAsia="sl-SI"/>
        </w:rPr>
        <w:t>druge osobe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–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kako oni preferiraju da uče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–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 xml:space="preserve">da li vole da čitaju i </w:t>
      </w:r>
      <w:r w:rsidR="00A64F1A" w:rsidRPr="009B7660">
        <w:rPr>
          <w:lang w:val="bs-Latn-BA" w:eastAsia="sl-SI"/>
        </w:rPr>
        <w:t>a</w:t>
      </w:r>
      <w:r w:rsidR="00A72EF0">
        <w:rPr>
          <w:lang w:val="bs-Latn-BA" w:eastAsia="sl-SI"/>
        </w:rPr>
        <w:t>p</w:t>
      </w:r>
      <w:r w:rsidR="00A64F1A" w:rsidRPr="009B7660">
        <w:rPr>
          <w:lang w:val="bs-Latn-BA" w:eastAsia="sl-SI"/>
        </w:rPr>
        <w:t>sorb</w:t>
      </w:r>
      <w:r w:rsidR="00A72EF0">
        <w:rPr>
          <w:lang w:val="bs-Latn-BA" w:eastAsia="sl-SI"/>
        </w:rPr>
        <w:t>uju puno detalja</w:t>
      </w:r>
      <w:r w:rsidR="00A64F1A" w:rsidRPr="009B7660">
        <w:rPr>
          <w:lang w:val="bs-Latn-BA" w:eastAsia="sl-SI"/>
        </w:rPr>
        <w:t xml:space="preserve">, </w:t>
      </w:r>
      <w:r w:rsidR="00A72EF0">
        <w:rPr>
          <w:lang w:val="bs-Latn-BA" w:eastAsia="sl-SI"/>
        </w:rPr>
        <w:t>da li p</w:t>
      </w:r>
      <w:r w:rsidR="00A64F1A" w:rsidRPr="009B7660">
        <w:rPr>
          <w:lang w:val="bs-Latn-BA" w:eastAsia="sl-SI"/>
        </w:rPr>
        <w:t>refer</w:t>
      </w:r>
      <w:r w:rsidR="00A72EF0">
        <w:rPr>
          <w:lang w:val="bs-Latn-BA" w:eastAsia="sl-SI"/>
        </w:rPr>
        <w:t>iraju da im se pokaže,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da sami iskuse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putem proba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i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greški</w:t>
      </w:r>
      <w:r w:rsidR="00822BC0" w:rsidRPr="009B7660">
        <w:rPr>
          <w:lang w:val="bs-Latn-BA" w:eastAsia="sl-SI"/>
        </w:rPr>
        <w:t>.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Znanje da druga osoba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 xml:space="preserve">ima </w:t>
      </w:r>
      <w:r w:rsidR="00A64F1A" w:rsidRPr="009B7660">
        <w:rPr>
          <w:lang w:val="bs-Latn-BA" w:eastAsia="sl-SI"/>
        </w:rPr>
        <w:t>prefer</w:t>
      </w:r>
      <w:r w:rsidR="00A72EF0">
        <w:rPr>
          <w:lang w:val="bs-Latn-BA" w:eastAsia="sl-SI"/>
        </w:rPr>
        <w:t>irani stil učenja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pomaže vam da provedete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obuku</w:t>
      </w:r>
      <w:r w:rsidR="00A64F1A" w:rsidRPr="009B7660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na naj</w:t>
      </w:r>
      <w:r w:rsidR="00A64F1A" w:rsidRPr="009B7660">
        <w:rPr>
          <w:lang w:val="bs-Latn-BA" w:eastAsia="sl-SI"/>
        </w:rPr>
        <w:t>relevant</w:t>
      </w:r>
      <w:r w:rsidR="00A72EF0">
        <w:rPr>
          <w:lang w:val="bs-Latn-BA" w:eastAsia="sl-SI"/>
        </w:rPr>
        <w:t>niji i korisniji način</w:t>
      </w:r>
      <w:r w:rsidR="00A64F1A" w:rsidRPr="00041F57">
        <w:rPr>
          <w:lang w:val="bs-Latn-BA" w:eastAsia="sl-SI"/>
        </w:rPr>
        <w:t xml:space="preserve">. </w:t>
      </w:r>
      <w:r w:rsidR="00A72EF0">
        <w:rPr>
          <w:lang w:val="bs-Latn-BA" w:eastAsia="sl-SI"/>
        </w:rPr>
        <w:t>Pomaže vam da</w:t>
      </w:r>
      <w:r w:rsidR="00A64F1A" w:rsidRPr="00041F57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osmislite</w:t>
      </w:r>
      <w:r w:rsidR="00A64F1A" w:rsidRPr="00041F57">
        <w:rPr>
          <w:lang w:val="bs-Latn-BA" w:eastAsia="sl-SI"/>
        </w:rPr>
        <w:t xml:space="preserve"> a</w:t>
      </w:r>
      <w:r w:rsidR="00A72EF0"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tiv</w:t>
      </w:r>
      <w:r w:rsidR="00A72EF0">
        <w:rPr>
          <w:lang w:val="bs-Latn-BA" w:eastAsia="sl-SI"/>
        </w:rPr>
        <w:t>nosti</w:t>
      </w:r>
      <w:r w:rsidR="00A64F1A" w:rsidRPr="00041F57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i zadatke koji će drugoj osobi biti ugodniji za raditi</w:t>
      </w:r>
      <w:r w:rsidR="00A64F1A" w:rsidRPr="00041F57">
        <w:rPr>
          <w:lang w:val="bs-Latn-BA" w:eastAsia="sl-SI"/>
        </w:rPr>
        <w:t xml:space="preserve">, </w:t>
      </w:r>
      <w:r w:rsidR="00A72EF0">
        <w:rPr>
          <w:lang w:val="bs-Latn-BA" w:eastAsia="sl-SI"/>
        </w:rPr>
        <w:t>što osigurava</w:t>
      </w:r>
      <w:r w:rsidR="00A64F1A" w:rsidRPr="00041F57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 xml:space="preserve">bolji </w:t>
      </w:r>
      <w:r w:rsidR="00A64F1A" w:rsidRPr="00041F57">
        <w:rPr>
          <w:lang w:val="bs-Latn-BA" w:eastAsia="sl-SI"/>
        </w:rPr>
        <w:t>re</w:t>
      </w:r>
      <w:r w:rsidR="00A72EF0">
        <w:rPr>
          <w:lang w:val="bs-Latn-BA" w:eastAsia="sl-SI"/>
        </w:rPr>
        <w:t>zultat u kraćem vremenu</w:t>
      </w:r>
      <w:r w:rsidR="00A64F1A" w:rsidRPr="00041F57">
        <w:rPr>
          <w:lang w:val="bs-Latn-BA" w:eastAsia="sl-SI"/>
        </w:rPr>
        <w:t xml:space="preserve">. </w:t>
      </w:r>
      <w:r w:rsidR="00A72EF0">
        <w:rPr>
          <w:lang w:val="bs-Latn-BA" w:eastAsia="sl-SI"/>
        </w:rPr>
        <w:t>Postoje razni</w:t>
      </w:r>
      <w:r w:rsidR="00A64F1A" w:rsidRPr="00041F57">
        <w:rPr>
          <w:lang w:val="bs-Latn-BA" w:eastAsia="sl-SI"/>
        </w:rPr>
        <w:t xml:space="preserve"> model</w:t>
      </w:r>
      <w:r w:rsidR="00A72EF0">
        <w:rPr>
          <w:lang w:val="bs-Latn-BA" w:eastAsia="sl-SI"/>
        </w:rPr>
        <w:t>i i</w:t>
      </w:r>
      <w:r w:rsidR="00A64F1A" w:rsidRPr="00041F57">
        <w:rPr>
          <w:lang w:val="bs-Latn-BA" w:eastAsia="sl-SI"/>
        </w:rPr>
        <w:t xml:space="preserve"> test</w:t>
      </w:r>
      <w:r w:rsidR="00A72EF0">
        <w:rPr>
          <w:lang w:val="bs-Latn-BA" w:eastAsia="sl-SI"/>
        </w:rPr>
        <w:t>ovi</w:t>
      </w:r>
      <w:r w:rsidR="00A64F1A" w:rsidRPr="00041F57">
        <w:rPr>
          <w:lang w:val="bs-Latn-BA" w:eastAsia="sl-SI"/>
        </w:rPr>
        <w:t xml:space="preserve"> </w:t>
      </w:r>
      <w:r w:rsidR="00A72EF0">
        <w:rPr>
          <w:lang w:val="bs-Latn-BA" w:eastAsia="sl-SI"/>
        </w:rPr>
        <w:t>koji će vam pomoći da razumijete stilove učenja</w:t>
      </w:r>
      <w:r w:rsidR="00A64F1A" w:rsidRPr="00041F57">
        <w:rPr>
          <w:lang w:val="bs-Latn-BA" w:eastAsia="sl-SI"/>
        </w:rPr>
        <w:t xml:space="preserve"> - </w:t>
      </w:r>
      <w:r w:rsidR="00A72EF0">
        <w:rPr>
          <w:lang w:val="bs-Latn-BA" w:eastAsia="sl-SI"/>
        </w:rPr>
        <w:t>pogledajte</w:t>
      </w:r>
      <w:r w:rsidR="00A64F1A" w:rsidRPr="00041F57">
        <w:rPr>
          <w:lang w:val="bs-Latn-BA" w:eastAsia="sl-SI"/>
        </w:rPr>
        <w:t> </w:t>
      </w:r>
      <w:hyperlink r:id="rId26" w:history="1">
        <w:r w:rsidR="00A64F1A" w:rsidRPr="00041F57">
          <w:rPr>
            <w:lang w:val="bs-Latn-BA" w:eastAsia="sl-SI"/>
          </w:rPr>
          <w:t>Kolb</w:t>
        </w:r>
        <w:r w:rsidR="00A72EF0">
          <w:rPr>
            <w:lang w:val="bs-Latn-BA" w:eastAsia="sl-SI"/>
          </w:rPr>
          <w:t>ov</w:t>
        </w:r>
        <w:r w:rsidR="00A64F1A" w:rsidRPr="00041F57">
          <w:rPr>
            <w:lang w:val="bs-Latn-BA" w:eastAsia="sl-SI"/>
          </w:rPr>
          <w:t xml:space="preserve"> model</w:t>
        </w:r>
      </w:hyperlink>
      <w:r w:rsidR="00A64F1A" w:rsidRPr="00041F57">
        <w:rPr>
          <w:lang w:val="bs-Latn-BA" w:eastAsia="sl-SI"/>
        </w:rPr>
        <w:t xml:space="preserve">. </w:t>
      </w:r>
      <w:r w:rsidR="00A72EF0">
        <w:rPr>
          <w:lang w:val="bs-Latn-BA" w:eastAsia="sl-SI"/>
        </w:rPr>
        <w:t xml:space="preserve">Pogledajte višestruke inteligencije i </w:t>
      </w:r>
      <w:hyperlink r:id="rId27" w:history="1">
        <w:r w:rsidR="00A64F1A" w:rsidRPr="00041F57">
          <w:rPr>
            <w:lang w:val="bs-Latn-BA" w:eastAsia="sl-SI"/>
          </w:rPr>
          <w:t>VAK model</w:t>
        </w:r>
        <w:r w:rsidR="00A72EF0">
          <w:rPr>
            <w:lang w:val="bs-Latn-BA" w:eastAsia="sl-SI"/>
          </w:rPr>
          <w:t xml:space="preserve"> učenja</w:t>
        </w:r>
        <w:r w:rsidR="00A64F1A" w:rsidRPr="00041F57">
          <w:rPr>
            <w:lang w:val="bs-Latn-BA" w:eastAsia="sl-SI"/>
          </w:rPr>
          <w:t xml:space="preserve"> </w:t>
        </w:r>
        <w:r w:rsidR="00A72EF0">
          <w:rPr>
            <w:lang w:val="bs-Latn-BA" w:eastAsia="sl-SI"/>
          </w:rPr>
          <w:t>kao i testove slobodnih stilova učenja</w:t>
        </w:r>
      </w:hyperlink>
      <w:r w:rsidR="00A64F1A" w:rsidRPr="00041F57">
        <w:rPr>
          <w:lang w:val="bs-Latn-BA" w:eastAsia="sl-SI"/>
        </w:rPr>
        <w:t>.</w:t>
      </w:r>
    </w:p>
    <w:p w:rsidR="00A64F1A" w:rsidRPr="00041F57" w:rsidRDefault="00A64F1A" w:rsidP="00A64F1A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A64F1A" w:rsidRPr="00041F57" w:rsidRDefault="00A72EF0" w:rsidP="00822BC0">
      <w:pPr>
        <w:pStyle w:val="Heading2"/>
        <w:rPr>
          <w:lang w:val="bs-Latn-BA"/>
        </w:rPr>
      </w:pPr>
      <w:r>
        <w:rPr>
          <w:lang w:val="bs-Latn-BA"/>
        </w:rPr>
        <w:t>Pravljenje prioritete za obuku</w:t>
      </w:r>
    </w:p>
    <w:p w:rsidR="00A64F1A" w:rsidRPr="00041F57" w:rsidRDefault="00A72EF0" w:rsidP="00822BC0">
      <w:pPr>
        <w:rPr>
          <w:lang w:val="bs-Latn-BA" w:eastAsia="sl-SI"/>
        </w:rPr>
      </w:pPr>
      <w:r>
        <w:rPr>
          <w:lang w:val="bs-Latn-BA" w:eastAsia="sl-SI"/>
        </w:rPr>
        <w:t>S obzirom da postoji širok spektar vještina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drugih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koje se mogu razvijati kod ljudi, korisno je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sastaviti</w:t>
      </w:r>
      <w:r>
        <w:rPr>
          <w:lang w:val="bs-Latn-BA" w:eastAsia="sl-SI"/>
        </w:rPr>
        <w:t xml:space="preserve"> neku vrstu prioriteta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tako da obuka bude</w:t>
      </w:r>
      <w:r w:rsidR="00A64F1A" w:rsidRPr="00041F57">
        <w:rPr>
          <w:lang w:val="bs-Latn-BA" w:eastAsia="sl-SI"/>
        </w:rPr>
        <w:t xml:space="preserve"> fo</w:t>
      </w:r>
      <w:r w:rsidR="0070373A"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us</w:t>
      </w:r>
      <w:r w:rsidR="0070373A">
        <w:rPr>
          <w:lang w:val="bs-Latn-BA" w:eastAsia="sl-SI"/>
        </w:rPr>
        <w:t>irana na oblasti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koje će postići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najveću korist</w:t>
      </w:r>
      <w:r w:rsidR="00A64F1A" w:rsidRPr="00041F57">
        <w:rPr>
          <w:lang w:val="bs-Latn-BA" w:eastAsia="sl-SI"/>
        </w:rPr>
        <w:t xml:space="preserve">, </w:t>
      </w:r>
      <w:r w:rsidR="0070373A">
        <w:rPr>
          <w:lang w:val="bs-Latn-BA" w:eastAsia="sl-SI"/>
        </w:rPr>
        <w:t>drugim riječima</w:t>
      </w:r>
      <w:r w:rsidR="00A64F1A" w:rsidRPr="00041F57">
        <w:rPr>
          <w:lang w:val="bs-Latn-BA" w:eastAsia="sl-SI"/>
        </w:rPr>
        <w:t xml:space="preserve">, </w:t>
      </w:r>
      <w:r w:rsidR="0070373A">
        <w:rPr>
          <w:lang w:val="bs-Latn-BA" w:eastAsia="sl-SI"/>
        </w:rPr>
        <w:t xml:space="preserve">povrat investicije </w:t>
      </w:r>
      <w:r w:rsidR="00A64F1A" w:rsidRPr="00041F57">
        <w:rPr>
          <w:lang w:val="bs-Latn-BA" w:eastAsia="sl-SI"/>
        </w:rPr>
        <w:t>(</w:t>
      </w:r>
      <w:r w:rsidR="0070373A">
        <w:rPr>
          <w:lang w:val="bs-Latn-BA" w:eastAsia="sl-SI"/>
        </w:rPr>
        <w:t>obično u smislu</w:t>
      </w:r>
      <w:r w:rsidR="00A64F1A" w:rsidRPr="00041F57">
        <w:rPr>
          <w:lang w:val="bs-Latn-BA" w:eastAsia="sl-SI"/>
        </w:rPr>
        <w:t xml:space="preserve"> organiza</w:t>
      </w:r>
      <w:r w:rsidR="0070373A"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ion</w:t>
      </w:r>
      <w:r w:rsidR="0070373A">
        <w:rPr>
          <w:lang w:val="bs-Latn-BA" w:eastAsia="sl-SI"/>
        </w:rPr>
        <w:t>og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učinka</w:t>
      </w:r>
      <w:r w:rsidR="00A64F1A" w:rsidRPr="00041F57">
        <w:rPr>
          <w:lang w:val="bs-Latn-BA" w:eastAsia="sl-SI"/>
        </w:rPr>
        <w:t xml:space="preserve">, </w:t>
      </w:r>
      <w:r w:rsidR="0070373A">
        <w:rPr>
          <w:lang w:val="bs-Latn-BA" w:eastAsia="sl-SI"/>
        </w:rPr>
        <w:t>iako potrebe tima i pojedinaca također mogu biti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vrlo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značajne kod pravljenja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prioriteta obuke</w:t>
      </w:r>
      <w:r w:rsidR="00A64F1A" w:rsidRPr="00041F57">
        <w:rPr>
          <w:lang w:val="bs-Latn-BA" w:eastAsia="sl-SI"/>
        </w:rPr>
        <w:t xml:space="preserve"> </w:t>
      </w:r>
      <w:r w:rsidR="0070373A">
        <w:rPr>
          <w:lang w:val="bs-Latn-BA" w:eastAsia="sl-SI"/>
        </w:rPr>
        <w:t>i razvoja zavisno od situacije</w:t>
      </w:r>
      <w:r w:rsidR="00A64F1A" w:rsidRPr="00041F57">
        <w:rPr>
          <w:lang w:val="bs-Latn-BA" w:eastAsia="sl-SI"/>
        </w:rPr>
        <w:t>.)</w:t>
      </w:r>
    </w:p>
    <w:p w:rsidR="00A64F1A" w:rsidRPr="00041F57" w:rsidRDefault="0070373A" w:rsidP="00822BC0">
      <w:pPr>
        <w:rPr>
          <w:lang w:val="bs-Latn-BA" w:eastAsia="sl-SI"/>
        </w:rPr>
      </w:pPr>
      <w:r>
        <w:rPr>
          <w:lang w:val="bs-Latn-BA" w:eastAsia="sl-SI"/>
        </w:rPr>
        <w:t>Pored alata vezanih za setove vještina i analize potreba obuke na ovoj</w:t>
      </w:r>
      <w:hyperlink r:id="rId28" w:anchor="skills_assessments_TNA_tools" w:history="1"/>
      <w:r w:rsidR="00A64F1A" w:rsidRPr="00041F57">
        <w:rPr>
          <w:lang w:val="bs-Latn-BA" w:eastAsia="sl-SI"/>
        </w:rPr>
        <w:t> web</w:t>
      </w:r>
      <w:r>
        <w:rPr>
          <w:lang w:val="bs-Latn-BA" w:eastAsia="sl-SI"/>
        </w:rPr>
        <w:t xml:space="preserve"> </w:t>
      </w:r>
      <w:r w:rsidR="00A64F1A" w:rsidRPr="00041F57">
        <w:rPr>
          <w:lang w:val="bs-Latn-BA" w:eastAsia="sl-SI"/>
        </w:rPr>
        <w:t>s</w:t>
      </w:r>
      <w:r>
        <w:rPr>
          <w:lang w:val="bs-Latn-BA" w:eastAsia="sl-SI"/>
        </w:rPr>
        <w:t>tranici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slijede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tri dodatna primjera</w:t>
      </w:r>
      <w:r w:rsidR="00A64F1A" w:rsidRPr="00041F57">
        <w:rPr>
          <w:lang w:val="bs-Latn-BA" w:eastAsia="sl-SI"/>
        </w:rPr>
        <w:t xml:space="preserve"> met</w:t>
      </w:r>
      <w:r>
        <w:rPr>
          <w:lang w:val="bs-Latn-BA" w:eastAsia="sl-SI"/>
        </w:rPr>
        <w:t>oda za izradu prioriteta obuke</w:t>
      </w:r>
      <w:r w:rsidR="00A64F1A" w:rsidRPr="00041F57">
        <w:rPr>
          <w:lang w:val="bs-Latn-BA" w:eastAsia="sl-SI"/>
        </w:rPr>
        <w:t>:</w:t>
      </w:r>
    </w:p>
    <w:p w:rsidR="00A64F1A" w:rsidRPr="00041F57" w:rsidRDefault="0070373A" w:rsidP="00822BC0">
      <w:pPr>
        <w:rPr>
          <w:lang w:val="bs-Latn-BA" w:eastAsia="sl-SI"/>
        </w:rPr>
      </w:pPr>
      <w:r>
        <w:rPr>
          <w:b/>
          <w:bCs/>
          <w:lang w:val="bs-Latn-BA" w:eastAsia="sl-SI"/>
        </w:rPr>
        <w:t>Neophodno</w:t>
      </w:r>
      <w:r w:rsidR="00A64F1A" w:rsidRPr="00041F57">
        <w:rPr>
          <w:b/>
          <w:bCs/>
          <w:lang w:val="bs-Latn-BA" w:eastAsia="sl-SI"/>
        </w:rPr>
        <w:t>/</w:t>
      </w:r>
      <w:r w:rsidR="00EF4FAC">
        <w:rPr>
          <w:b/>
          <w:bCs/>
          <w:lang w:val="bs-Latn-BA" w:eastAsia="sl-SI"/>
        </w:rPr>
        <w:t>p</w:t>
      </w:r>
      <w:r>
        <w:rPr>
          <w:b/>
          <w:bCs/>
          <w:lang w:val="bs-Latn-BA" w:eastAsia="sl-SI"/>
        </w:rPr>
        <w:t>oželjno</w:t>
      </w:r>
      <w:r w:rsidR="00A64F1A" w:rsidRPr="00041F57">
        <w:rPr>
          <w:lang w:val="bs-Latn-BA" w:eastAsia="sl-SI"/>
        </w:rPr>
        <w:t> 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jednostavno i brzo</w:t>
      </w:r>
      <w:r w:rsidR="00A64F1A" w:rsidRPr="00041F57">
        <w:rPr>
          <w:lang w:val="bs-Latn-BA" w:eastAsia="sl-SI"/>
        </w:rPr>
        <w:t xml:space="preserve"> defin</w:t>
      </w:r>
      <w:r>
        <w:rPr>
          <w:lang w:val="bs-Latn-BA" w:eastAsia="sl-SI"/>
        </w:rPr>
        <w:t>išite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svaku </w:t>
      </w:r>
      <w:r w:rsidR="00A64F1A" w:rsidRPr="00041F57">
        <w:rPr>
          <w:lang w:val="bs-Latn-BA" w:eastAsia="sl-SI"/>
        </w:rPr>
        <w:t>a</w:t>
      </w:r>
      <w:r>
        <w:rPr>
          <w:lang w:val="bs-Latn-BA" w:eastAsia="sl-SI"/>
        </w:rPr>
        <w:t>ktivnost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vještinu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sposobnost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bilo šta</w:t>
      </w:r>
      <w:r w:rsidR="00A64F1A" w:rsidRPr="00041F57">
        <w:rPr>
          <w:lang w:val="bs-Latn-BA" w:eastAsia="sl-SI"/>
        </w:rPr>
        <w:t xml:space="preserve">) </w:t>
      </w:r>
      <w:r>
        <w:rPr>
          <w:lang w:val="bs-Latn-BA" w:eastAsia="sl-SI"/>
        </w:rPr>
        <w:t>na osnovu toga da li je ona</w:t>
      </w:r>
      <w:r w:rsidR="00A64F1A" w:rsidRPr="00041F57">
        <w:rPr>
          <w:lang w:val="bs-Latn-BA" w:eastAsia="sl-SI"/>
        </w:rPr>
        <w:t xml:space="preserve"> </w:t>
      </w:r>
      <w:r w:rsidR="00822BC0" w:rsidRPr="00041F57">
        <w:rPr>
          <w:b/>
          <w:bCs/>
          <w:lang w:val="bs-Latn-BA" w:eastAsia="sl-SI"/>
        </w:rPr>
        <w:t>n</w:t>
      </w:r>
      <w:r>
        <w:rPr>
          <w:b/>
          <w:bCs/>
          <w:lang w:val="bs-Latn-BA" w:eastAsia="sl-SI"/>
        </w:rPr>
        <w:t>eophodna</w:t>
      </w:r>
      <w:r w:rsidR="00822BC0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ili</w:t>
      </w:r>
      <w:r w:rsidR="00A64F1A" w:rsidRPr="00041F57">
        <w:rPr>
          <w:lang w:val="bs-Latn-BA" w:eastAsia="sl-SI"/>
        </w:rPr>
        <w:t> </w:t>
      </w:r>
      <w:r>
        <w:rPr>
          <w:b/>
          <w:bCs/>
          <w:lang w:val="bs-Latn-BA" w:eastAsia="sl-SI"/>
        </w:rPr>
        <w:t>poželjna</w:t>
      </w:r>
      <w:r w:rsidR="00A64F1A" w:rsidRPr="00041F57">
        <w:rPr>
          <w:lang w:val="bs-Latn-BA" w:eastAsia="sl-SI"/>
        </w:rPr>
        <w:t> </w:t>
      </w:r>
      <w:r>
        <w:rPr>
          <w:lang w:val="bs-Latn-BA" w:eastAsia="sl-SI"/>
        </w:rPr>
        <w:t>za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svrhu posla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organiza</w:t>
      </w:r>
      <w:r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ion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učinak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Prioritet za obuku jasno daje se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razvijanju</w:t>
      </w:r>
      <w:r w:rsidR="00A64F1A" w:rsidRPr="00041F57">
        <w:rPr>
          <w:lang w:val="bs-Latn-BA" w:eastAsia="sl-SI"/>
        </w:rPr>
        <w:t> </w:t>
      </w:r>
      <w:r w:rsidR="00EF4FAC">
        <w:rPr>
          <w:b/>
          <w:bCs/>
          <w:lang w:val="bs-Latn-BA" w:eastAsia="sl-SI"/>
        </w:rPr>
        <w:t>neo</w:t>
      </w:r>
      <w:r>
        <w:rPr>
          <w:b/>
          <w:bCs/>
          <w:lang w:val="bs-Latn-BA" w:eastAsia="sl-SI"/>
        </w:rPr>
        <w:t>phodnih</w:t>
      </w:r>
      <w:r w:rsidR="00822BC0" w:rsidRPr="00041F57">
        <w:rPr>
          <w:lang w:val="bs-Latn-BA" w:eastAsia="sl-SI"/>
        </w:rPr>
        <w:t xml:space="preserve"> s</w:t>
      </w:r>
      <w:r w:rsidR="00EF4FAC">
        <w:rPr>
          <w:lang w:val="bs-Latn-BA" w:eastAsia="sl-SI"/>
        </w:rPr>
        <w:t>posobnosti</w:t>
      </w:r>
      <w:r w:rsidR="00A64F1A" w:rsidRPr="00041F57">
        <w:rPr>
          <w:lang w:val="bs-Latn-BA" w:eastAsia="sl-SI"/>
        </w:rPr>
        <w:t>.</w:t>
      </w:r>
    </w:p>
    <w:p w:rsidR="00EE7545" w:rsidRPr="00041F57" w:rsidRDefault="00EF4FAC" w:rsidP="00822BC0">
      <w:pPr>
        <w:rPr>
          <w:lang w:val="bs-Latn-BA" w:eastAsia="sl-SI"/>
        </w:rPr>
      </w:pPr>
      <w:r>
        <w:rPr>
          <w:b/>
          <w:bCs/>
          <w:lang w:val="bs-Latn-BA" w:eastAsia="sl-SI"/>
        </w:rPr>
        <w:t>Važnost</w:t>
      </w:r>
      <w:r w:rsidR="00A64F1A" w:rsidRPr="00041F57">
        <w:rPr>
          <w:b/>
          <w:bCs/>
          <w:lang w:val="bs-Latn-BA" w:eastAsia="sl-SI"/>
        </w:rPr>
        <w:t>/</w:t>
      </w:r>
      <w:r>
        <w:rPr>
          <w:b/>
          <w:bCs/>
          <w:lang w:val="bs-Latn-BA" w:eastAsia="sl-SI"/>
        </w:rPr>
        <w:t>sposobnost</w:t>
      </w:r>
      <w:r w:rsidR="00A64F1A" w:rsidRPr="00041F57">
        <w:rPr>
          <w:b/>
          <w:bCs/>
          <w:lang w:val="bs-Latn-BA" w:eastAsia="sl-SI"/>
        </w:rPr>
        <w:t xml:space="preserve"> matri</w:t>
      </w:r>
      <w:r>
        <w:rPr>
          <w:b/>
          <w:bCs/>
          <w:lang w:val="bs-Latn-BA" w:eastAsia="sl-SI"/>
        </w:rPr>
        <w:t>ca</w:t>
      </w:r>
      <w:r w:rsidR="00A64F1A" w:rsidRPr="00041F57">
        <w:rPr>
          <w:lang w:val="bs-Latn-BA" w:eastAsia="sl-SI"/>
        </w:rPr>
        <w:t> 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najveći prioriteti za obuku su jasno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one </w:t>
      </w:r>
      <w:r w:rsidR="00A64F1A" w:rsidRPr="00041F57">
        <w:rPr>
          <w:lang w:val="bs-Latn-BA" w:eastAsia="sl-SI"/>
        </w:rPr>
        <w:t>a</w:t>
      </w:r>
      <w:r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tiv</w:t>
      </w:r>
      <w:r>
        <w:rPr>
          <w:lang w:val="bs-Latn-BA" w:eastAsia="sl-SI"/>
        </w:rPr>
        <w:t>nosti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vještine</w:t>
      </w:r>
      <w:r w:rsidR="00A64F1A" w:rsidRPr="00041F57">
        <w:rPr>
          <w:lang w:val="bs-Latn-BA" w:eastAsia="sl-SI"/>
        </w:rPr>
        <w:t>, s</w:t>
      </w:r>
      <w:r>
        <w:rPr>
          <w:lang w:val="bs-Latn-BA" w:eastAsia="sl-SI"/>
        </w:rPr>
        <w:t>posobnosti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bilo šta</w:t>
      </w:r>
      <w:r w:rsidR="00A64F1A" w:rsidRPr="00041F57">
        <w:rPr>
          <w:lang w:val="bs-Latn-BA" w:eastAsia="sl-SI"/>
        </w:rPr>
        <w:t xml:space="preserve">) </w:t>
      </w:r>
      <w:r>
        <w:rPr>
          <w:lang w:val="bs-Latn-BA" w:eastAsia="sl-SI"/>
        </w:rPr>
        <w:t>koje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imaju veću važnost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od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zadataka d</w:t>
      </w:r>
      <w:r w:rsidR="00A64F1A" w:rsidRPr="00041F57">
        <w:rPr>
          <w:lang w:val="bs-Latn-BA" w:eastAsia="sl-SI"/>
        </w:rPr>
        <w:t>o organiza</w:t>
      </w:r>
      <w:r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ion</w:t>
      </w:r>
      <w:r>
        <w:rPr>
          <w:lang w:val="bs-Latn-BA" w:eastAsia="sl-SI"/>
        </w:rPr>
        <w:t>og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učinka</w:t>
      </w:r>
      <w:r w:rsidR="00A64F1A" w:rsidRPr="00041F57">
        <w:rPr>
          <w:lang w:val="bs-Latn-BA" w:eastAsia="sl-SI"/>
        </w:rPr>
        <w:t xml:space="preserve">)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nisku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</w:t>
      </w:r>
      <w:r w:rsidR="00822BC0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nivo vještine polaznika</w:t>
      </w:r>
      <w:r w:rsidR="00822BC0" w:rsidRPr="00041F57">
        <w:rPr>
          <w:lang w:val="bs-Latn-BA" w:eastAsia="sl-SI"/>
        </w:rPr>
        <w:t>).</w:t>
      </w:r>
    </w:p>
    <w:p w:rsidR="00EE7545" w:rsidRPr="00041F57" w:rsidRDefault="00EE7545" w:rsidP="00A64F1A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333333"/>
          <w:sz w:val="21"/>
          <w:szCs w:val="21"/>
          <w:lang w:val="bs-Latn-BA" w:eastAsia="sl-SI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E7545" w:rsidRPr="00041F57" w:rsidTr="00EE7545">
        <w:tc>
          <w:tcPr>
            <w:tcW w:w="4531" w:type="dxa"/>
          </w:tcPr>
          <w:p w:rsidR="00EE7545" w:rsidRPr="00041F57" w:rsidRDefault="00EF4FAC" w:rsidP="00EF4FAC">
            <w:pPr>
              <w:spacing w:after="150" w:line="300" w:lineRule="atLeast"/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>visoka</w:t>
            </w:r>
            <w:r w:rsidR="00EE7545" w:rsidRPr="00041F57"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>važnost</w:t>
            </w:r>
            <w:r w:rsidR="00EE7545" w:rsidRPr="00041F57"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>i</w:t>
            </w:r>
            <w:r w:rsidR="00EE7545" w:rsidRPr="00041F57"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>niska</w:t>
            </w:r>
            <w:r w:rsidR="00EE7545" w:rsidRPr="00041F57"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>sposobnost</w:t>
            </w:r>
            <w:r w:rsidR="00EE7545" w:rsidRPr="00041F57"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 xml:space="preserve"> = </w:t>
            </w:r>
            <w:r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  <w:t>visok prioritet za obuku</w:t>
            </w:r>
          </w:p>
        </w:tc>
        <w:tc>
          <w:tcPr>
            <w:tcW w:w="4531" w:type="dxa"/>
          </w:tcPr>
          <w:p w:rsidR="00EE7545" w:rsidRPr="00041F57" w:rsidRDefault="00EF4FAC" w:rsidP="00EF4FAC">
            <w:pPr>
              <w:spacing w:after="150" w:line="300" w:lineRule="atLeast"/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visoka važnost i</w:t>
            </w:r>
            <w:r w:rsidR="00EE7545" w:rsidRPr="00041F57"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visoka</w:t>
            </w:r>
            <w:r w:rsidR="00EE7545" w:rsidRPr="00041F57"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sposobnost</w:t>
            </w:r>
            <w:r w:rsidR="00EE7545" w:rsidRPr="00041F57"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 xml:space="preserve"> = </w:t>
            </w: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nizak prioritet za obuku</w:t>
            </w:r>
          </w:p>
        </w:tc>
      </w:tr>
      <w:tr w:rsidR="00EE7545" w:rsidRPr="00041F57" w:rsidTr="00EE7545">
        <w:tc>
          <w:tcPr>
            <w:tcW w:w="4531" w:type="dxa"/>
          </w:tcPr>
          <w:p w:rsidR="00EE7545" w:rsidRPr="00041F57" w:rsidRDefault="00EF4FAC" w:rsidP="00EF4FAC">
            <w:pPr>
              <w:spacing w:after="150" w:line="300" w:lineRule="atLeast"/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niska važnost i</w:t>
            </w:r>
            <w:r w:rsidR="00EE7545" w:rsidRPr="00041F57"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niska sposobnost</w:t>
            </w:r>
            <w:r w:rsidR="00EE7545" w:rsidRPr="00041F57"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 xml:space="preserve"> = </w:t>
            </w: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nizak prioritet za obuku</w:t>
            </w:r>
          </w:p>
        </w:tc>
        <w:tc>
          <w:tcPr>
            <w:tcW w:w="4531" w:type="dxa"/>
          </w:tcPr>
          <w:p w:rsidR="00EE7545" w:rsidRPr="00041F57" w:rsidRDefault="00EF4FAC" w:rsidP="00EF4FAC">
            <w:pPr>
              <w:spacing w:after="150" w:line="300" w:lineRule="atLeast"/>
              <w:rPr>
                <w:rFonts w:asciiTheme="minorHAnsi" w:eastAsia="Times New Roman" w:hAnsiTheme="minorHAnsi" w:cs="Times New Roman"/>
                <w:b/>
                <w:bCs/>
                <w:color w:val="4472C4" w:themeColor="accent5"/>
                <w:lang w:val="bs-Latn-BA" w:eastAsia="sl-SI"/>
              </w:rPr>
            </w:pP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niska važnost i visoka sposobnost</w:t>
            </w:r>
            <w:r w:rsidR="00EE7545" w:rsidRPr="00041F57"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 xml:space="preserve"> = </w:t>
            </w: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nulti</w:t>
            </w:r>
            <w:r w:rsidR="00EE7545" w:rsidRPr="00041F57"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4472C4" w:themeColor="accent5"/>
                <w:lang w:val="bs-Latn-BA" w:eastAsia="sl-SI"/>
              </w:rPr>
              <w:t>prioritet za obuku</w:t>
            </w:r>
          </w:p>
        </w:tc>
      </w:tr>
    </w:tbl>
    <w:p w:rsidR="00EE7545" w:rsidRPr="00041F57" w:rsidRDefault="00EE7545" w:rsidP="00A64F1A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333333"/>
          <w:sz w:val="21"/>
          <w:szCs w:val="21"/>
          <w:lang w:val="bs-Latn-BA" w:eastAsia="sl-SI"/>
        </w:rPr>
      </w:pPr>
    </w:p>
    <w:p w:rsidR="00A64F1A" w:rsidRPr="00041F57" w:rsidRDefault="000872FA" w:rsidP="00822BC0">
      <w:pPr>
        <w:rPr>
          <w:lang w:val="bs-Latn-BA" w:eastAsia="sl-SI"/>
        </w:rPr>
      </w:pPr>
      <w:r>
        <w:rPr>
          <w:b/>
          <w:bCs/>
          <w:lang w:val="bs-Latn-BA" w:eastAsia="sl-SI"/>
        </w:rPr>
        <w:t>DIF a</w:t>
      </w:r>
      <w:r w:rsidR="00A64F1A" w:rsidRPr="00041F57">
        <w:rPr>
          <w:b/>
          <w:bCs/>
          <w:lang w:val="bs-Latn-BA" w:eastAsia="sl-SI"/>
        </w:rPr>
        <w:t>nal</w:t>
      </w:r>
      <w:r>
        <w:rPr>
          <w:b/>
          <w:bCs/>
          <w:lang w:val="bs-Latn-BA" w:eastAsia="sl-SI"/>
        </w:rPr>
        <w:t>iza</w:t>
      </w:r>
      <w:r w:rsidR="00A64F1A" w:rsidRPr="00041F57">
        <w:rPr>
          <w:lang w:val="bs-Latn-BA" w:eastAsia="sl-SI"/>
        </w:rPr>
        <w:t xml:space="preserve"> - DIF </w:t>
      </w:r>
      <w:r>
        <w:rPr>
          <w:lang w:val="bs-Latn-BA" w:eastAsia="sl-SI"/>
        </w:rPr>
        <w:t>znači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težina, važnost i učestalost (eng. Difficulty, Importance</w:t>
      </w:r>
      <w:r w:rsidR="00A64F1A" w:rsidRPr="00041F57">
        <w:rPr>
          <w:lang w:val="bs-Latn-BA" w:eastAsia="sl-SI"/>
        </w:rPr>
        <w:t xml:space="preserve"> </w:t>
      </w:r>
      <w:r w:rsidR="00822BC0" w:rsidRPr="00041F57">
        <w:rPr>
          <w:lang w:val="bs-Latn-BA" w:eastAsia="sl-SI"/>
        </w:rPr>
        <w:t>and Frequency</w:t>
      </w:r>
      <w:r>
        <w:rPr>
          <w:lang w:val="bs-Latn-BA" w:eastAsia="sl-SI"/>
        </w:rPr>
        <w:t>). DIF a</w:t>
      </w:r>
      <w:r w:rsidR="00A64F1A" w:rsidRPr="00041F57">
        <w:rPr>
          <w:lang w:val="bs-Latn-BA" w:eastAsia="sl-SI"/>
        </w:rPr>
        <w:t>nal</w:t>
      </w:r>
      <w:r>
        <w:rPr>
          <w:lang w:val="bs-Latn-BA" w:eastAsia="sl-SI"/>
        </w:rPr>
        <w:t>iza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</w:t>
      </w:r>
      <w:r w:rsidR="00A64F1A" w:rsidRPr="00041F57">
        <w:rPr>
          <w:lang w:val="bs-Latn-BA" w:eastAsia="sl-SI"/>
        </w:rPr>
        <w:t xml:space="preserve"> so</w:t>
      </w:r>
      <w:r>
        <w:rPr>
          <w:lang w:val="bs-Latn-BA" w:eastAsia="sl-SI"/>
        </w:rPr>
        <w:t>f</w:t>
      </w:r>
      <w:r w:rsidR="00A64F1A" w:rsidRPr="00041F57">
        <w:rPr>
          <w:lang w:val="bs-Latn-BA" w:eastAsia="sl-SI"/>
        </w:rPr>
        <w:t>istic</w:t>
      </w:r>
      <w:r>
        <w:rPr>
          <w:lang w:val="bs-Latn-BA" w:eastAsia="sl-SI"/>
        </w:rPr>
        <w:t>irana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 xml:space="preserve">i </w:t>
      </w:r>
      <w:r w:rsidR="00A64F1A" w:rsidRPr="00041F57">
        <w:rPr>
          <w:lang w:val="bs-Latn-BA" w:eastAsia="sl-SI"/>
        </w:rPr>
        <w:t>poten</w:t>
      </w:r>
      <w:r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</w:t>
      </w:r>
      <w:r>
        <w:rPr>
          <w:lang w:val="bs-Latn-BA" w:eastAsia="sl-SI"/>
        </w:rPr>
        <w:t>jalno vrlo složena</w:t>
      </w:r>
      <w:r w:rsidR="00A64F1A" w:rsidRPr="00041F57">
        <w:rPr>
          <w:lang w:val="bs-Latn-BA" w:eastAsia="sl-SI"/>
        </w:rPr>
        <w:t>) metod</w:t>
      </w:r>
      <w:r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procjene učinka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izrade prioriteta potreba obuke</w:t>
      </w:r>
      <w:r w:rsidR="004B582F">
        <w:rPr>
          <w:lang w:val="bs-Latn-BA" w:eastAsia="sl-SI"/>
        </w:rPr>
        <w:t xml:space="preserve"> i</w:t>
      </w:r>
      <w:r w:rsidR="00A64F1A" w:rsidRPr="00041F57">
        <w:rPr>
          <w:lang w:val="bs-Latn-BA" w:eastAsia="sl-SI"/>
        </w:rPr>
        <w:t xml:space="preserve"> plani</w:t>
      </w:r>
      <w:r w:rsidR="004B582F">
        <w:rPr>
          <w:lang w:val="bs-Latn-BA" w:eastAsia="sl-SI"/>
        </w:rPr>
        <w:t>ranja obuke</w:t>
      </w:r>
      <w:r w:rsidR="00A64F1A" w:rsidRPr="00041F57">
        <w:rPr>
          <w:lang w:val="bs-Latn-BA" w:eastAsia="sl-SI"/>
        </w:rPr>
        <w:t xml:space="preserve">, </w:t>
      </w:r>
      <w:r w:rsidR="004B582F">
        <w:rPr>
          <w:lang w:val="bs-Latn-BA" w:eastAsia="sl-SI"/>
        </w:rPr>
        <w:t>zasnovana na sljedeće tri</w:t>
      </w:r>
      <w:r w:rsidR="00A64F1A" w:rsidRPr="00041F57">
        <w:rPr>
          <w:lang w:val="bs-Latn-BA" w:eastAsia="sl-SI"/>
        </w:rPr>
        <w:t xml:space="preserve"> perspe</w:t>
      </w:r>
      <w:r w:rsidR="004B582F"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 xml:space="preserve">tive: </w:t>
      </w:r>
      <w:r w:rsidR="004B582F">
        <w:rPr>
          <w:lang w:val="bs-Latn-BA" w:eastAsia="sl-SI"/>
        </w:rPr>
        <w:t>težina, važnost i učestalost</w:t>
      </w:r>
      <w:r w:rsidR="00A64F1A" w:rsidRPr="00041F57">
        <w:rPr>
          <w:lang w:val="bs-Latn-BA" w:eastAsia="sl-SI"/>
        </w:rPr>
        <w:t xml:space="preserve">. </w:t>
      </w:r>
      <w:r w:rsidR="004B582F">
        <w:rPr>
          <w:lang w:val="bs-Latn-BA" w:eastAsia="sl-SI"/>
        </w:rPr>
        <w:t>Si</w:t>
      </w:r>
      <w:r w:rsidR="00A64F1A" w:rsidRPr="00041F57">
        <w:rPr>
          <w:lang w:val="bs-Latn-BA" w:eastAsia="sl-SI"/>
        </w:rPr>
        <w:t>stem</w:t>
      </w:r>
      <w:r w:rsidR="004B582F">
        <w:rPr>
          <w:lang w:val="bs-Latn-BA" w:eastAsia="sl-SI"/>
        </w:rPr>
        <w:t xml:space="preserve"> se bavi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 xml:space="preserve">zadacima i </w:t>
      </w:r>
      <w:r w:rsidR="00A64F1A" w:rsidRPr="00041F57">
        <w:rPr>
          <w:lang w:val="bs-Latn-BA" w:eastAsia="sl-SI"/>
        </w:rPr>
        <w:t xml:space="preserve"> a</w:t>
      </w:r>
      <w:r w:rsidR="004B582F">
        <w:rPr>
          <w:lang w:val="bs-Latn-BA" w:eastAsia="sl-SI"/>
        </w:rPr>
        <w:t>ktivnostima</w:t>
      </w:r>
      <w:r w:rsidR="00A64F1A" w:rsidRPr="00041F57">
        <w:rPr>
          <w:lang w:val="bs-Latn-BA" w:eastAsia="sl-SI"/>
        </w:rPr>
        <w:t xml:space="preserve"> (</w:t>
      </w:r>
      <w:r w:rsidR="004B582F">
        <w:rPr>
          <w:lang w:val="bs-Latn-BA" w:eastAsia="sl-SI"/>
        </w:rPr>
        <w:t>ili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vještinama</w:t>
      </w:r>
      <w:r w:rsidR="00A64F1A" w:rsidRPr="00041F57">
        <w:rPr>
          <w:lang w:val="bs-Latn-BA" w:eastAsia="sl-SI"/>
        </w:rPr>
        <w:t xml:space="preserve">, </w:t>
      </w:r>
      <w:r w:rsidR="004B582F">
        <w:rPr>
          <w:lang w:val="bs-Latn-BA" w:eastAsia="sl-SI"/>
        </w:rPr>
        <w:t>sposobnostima</w:t>
      </w:r>
      <w:r w:rsidR="00A64F1A" w:rsidRPr="00041F57">
        <w:rPr>
          <w:lang w:val="bs-Latn-BA" w:eastAsia="sl-SI"/>
        </w:rPr>
        <w:t xml:space="preserve">, </w:t>
      </w:r>
      <w:r w:rsidR="004B582F">
        <w:rPr>
          <w:lang w:val="bs-Latn-BA" w:eastAsia="sl-SI"/>
        </w:rPr>
        <w:t>bilo šta</w:t>
      </w:r>
      <w:r w:rsidR="00A64F1A" w:rsidRPr="00041F57">
        <w:rPr>
          <w:lang w:val="bs-Latn-BA" w:eastAsia="sl-SI"/>
        </w:rPr>
        <w:t xml:space="preserve">) </w:t>
      </w:r>
      <w:r w:rsidR="004B582F">
        <w:rPr>
          <w:lang w:val="bs-Latn-BA" w:eastAsia="sl-SI"/>
        </w:rPr>
        <w:t>a ne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bavi se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razvojem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iz lične individualne perspektive</w:t>
      </w:r>
      <w:r w:rsidR="00A64F1A" w:rsidRPr="00041F57">
        <w:rPr>
          <w:lang w:val="bs-Latn-BA" w:eastAsia="sl-SI"/>
        </w:rPr>
        <w:t xml:space="preserve">. DIF </w:t>
      </w:r>
      <w:r w:rsidR="004B582F"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>nal</w:t>
      </w:r>
      <w:r w:rsidR="004B582F">
        <w:rPr>
          <w:lang w:val="bs-Latn-BA" w:eastAsia="sl-SI"/>
        </w:rPr>
        <w:t>iza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se može koristiti na razne načine</w:t>
      </w:r>
      <w:r w:rsidR="00A64F1A" w:rsidRPr="00041F57">
        <w:rPr>
          <w:lang w:val="bs-Latn-BA" w:eastAsia="sl-SI"/>
        </w:rPr>
        <w:t xml:space="preserve">: </w:t>
      </w:r>
      <w:r w:rsidR="004B582F">
        <w:rPr>
          <w:lang w:val="bs-Latn-BA" w:eastAsia="sl-SI"/>
        </w:rPr>
        <w:t>na primjer kao</w:t>
      </w:r>
      <w:r w:rsidR="00A64F1A" w:rsidRPr="00041F57">
        <w:rPr>
          <w:lang w:val="bs-Latn-BA" w:eastAsia="sl-SI"/>
        </w:rPr>
        <w:t xml:space="preserve"> di</w:t>
      </w:r>
      <w:r w:rsidR="004B582F">
        <w:rPr>
          <w:lang w:val="bs-Latn-BA" w:eastAsia="sl-SI"/>
        </w:rPr>
        <w:t>j</w:t>
      </w:r>
      <w:r w:rsidR="00A64F1A" w:rsidRPr="00041F57">
        <w:rPr>
          <w:lang w:val="bs-Latn-BA" w:eastAsia="sl-SI"/>
        </w:rPr>
        <w:t>agram</w:t>
      </w:r>
      <w:r w:rsidR="004B582F">
        <w:rPr>
          <w:lang w:val="bs-Latn-BA" w:eastAsia="sl-SI"/>
        </w:rPr>
        <w:t xml:space="preserve"> toka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tako da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se razmotri svaka aktivnost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koristeći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jednostavno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da</w:t>
      </w:r>
      <w:r w:rsidR="00A64F1A" w:rsidRPr="00041F57">
        <w:rPr>
          <w:lang w:val="bs-Latn-BA" w:eastAsia="sl-SI"/>
        </w:rPr>
        <w:t>/n</w:t>
      </w:r>
      <w:r w:rsidR="004B582F"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za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svaki od tri</w:t>
      </w:r>
      <w:r w:rsidR="00A64F1A" w:rsidRPr="00041F57">
        <w:rPr>
          <w:lang w:val="bs-Latn-BA" w:eastAsia="sl-SI"/>
        </w:rPr>
        <w:t xml:space="preserve"> fa</w:t>
      </w:r>
      <w:r w:rsidR="004B582F"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tor</w:t>
      </w:r>
      <w:r w:rsidR="004B582F"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u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redoslijedu</w:t>
      </w:r>
      <w:r w:rsidR="00A64F1A" w:rsidRPr="00041F57">
        <w:rPr>
          <w:lang w:val="bs-Latn-BA" w:eastAsia="sl-SI"/>
        </w:rPr>
        <w:t xml:space="preserve">  </w:t>
      </w:r>
      <w:r w:rsidR="004B582F">
        <w:rPr>
          <w:lang w:val="bs-Latn-BA" w:eastAsia="sl-SI"/>
        </w:rPr>
        <w:lastRenderedPageBreak/>
        <w:t>težina</w:t>
      </w:r>
      <w:r w:rsidR="00A64F1A" w:rsidRPr="00041F57">
        <w:rPr>
          <w:lang w:val="bs-Latn-BA" w:eastAsia="sl-SI"/>
        </w:rPr>
        <w:t xml:space="preserve"> (</w:t>
      </w:r>
      <w:r w:rsidR="004B582F">
        <w:rPr>
          <w:lang w:val="bs-Latn-BA" w:eastAsia="sl-SI"/>
        </w:rPr>
        <w:t>da</w:t>
      </w:r>
      <w:r w:rsidR="00A64F1A" w:rsidRPr="00041F57">
        <w:rPr>
          <w:lang w:val="bs-Latn-BA" w:eastAsia="sl-SI"/>
        </w:rPr>
        <w:t>/n</w:t>
      </w:r>
      <w:r w:rsidR="004B582F"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), </w:t>
      </w:r>
      <w:r w:rsidR="004B582F">
        <w:rPr>
          <w:lang w:val="bs-Latn-BA" w:eastAsia="sl-SI"/>
        </w:rPr>
        <w:t>važnost</w:t>
      </w:r>
      <w:r w:rsidR="00A64F1A" w:rsidRPr="00041F57">
        <w:rPr>
          <w:lang w:val="bs-Latn-BA" w:eastAsia="sl-SI"/>
        </w:rPr>
        <w:t xml:space="preserve"> (</w:t>
      </w:r>
      <w:r w:rsidR="004B582F">
        <w:rPr>
          <w:lang w:val="bs-Latn-BA" w:eastAsia="sl-SI"/>
        </w:rPr>
        <w:t>da</w:t>
      </w:r>
      <w:r w:rsidR="00A64F1A" w:rsidRPr="00041F57">
        <w:rPr>
          <w:lang w:val="bs-Latn-BA" w:eastAsia="sl-SI"/>
        </w:rPr>
        <w:t>/n</w:t>
      </w:r>
      <w:r w:rsidR="004B582F"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) </w:t>
      </w:r>
      <w:r w:rsidR="004B582F">
        <w:rPr>
          <w:lang w:val="bs-Latn-BA" w:eastAsia="sl-SI"/>
        </w:rPr>
        <w:t xml:space="preserve">i učestalost </w:t>
      </w:r>
      <w:r w:rsidR="00A64F1A" w:rsidRPr="00041F57">
        <w:rPr>
          <w:lang w:val="bs-Latn-BA" w:eastAsia="sl-SI"/>
        </w:rPr>
        <w:t>(</w:t>
      </w:r>
      <w:r w:rsidR="004B582F">
        <w:rPr>
          <w:lang w:val="bs-Latn-BA" w:eastAsia="sl-SI"/>
        </w:rPr>
        <w:t>da</w:t>
      </w:r>
      <w:r w:rsidR="00A64F1A" w:rsidRPr="00041F57">
        <w:rPr>
          <w:lang w:val="bs-Latn-BA" w:eastAsia="sl-SI"/>
        </w:rPr>
        <w:t>/n</w:t>
      </w:r>
      <w:r w:rsidR="004B582F"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), </w:t>
      </w:r>
      <w:r w:rsidR="004B582F">
        <w:rPr>
          <w:lang w:val="bs-Latn-BA" w:eastAsia="sl-SI"/>
        </w:rPr>
        <w:t xml:space="preserve">što </w:t>
      </w:r>
      <w:r w:rsidR="00A64F1A" w:rsidRPr="00041F57">
        <w:rPr>
          <w:lang w:val="bs-Latn-BA" w:eastAsia="sl-SI"/>
        </w:rPr>
        <w:t>gener</w:t>
      </w:r>
      <w:r w:rsidR="004B582F">
        <w:rPr>
          <w:lang w:val="bs-Latn-BA" w:eastAsia="sl-SI"/>
        </w:rPr>
        <w:t>iše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osam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mogućih</w:t>
      </w:r>
      <w:r w:rsidR="00A64F1A" w:rsidRPr="00041F57">
        <w:rPr>
          <w:lang w:val="bs-Latn-BA" w:eastAsia="sl-SI"/>
        </w:rPr>
        <w:t xml:space="preserve"> </w:t>
      </w:r>
      <w:r w:rsidR="004B582F"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ombina</w:t>
      </w:r>
      <w:r w:rsidR="004B582F">
        <w:rPr>
          <w:lang w:val="bs-Latn-BA" w:eastAsia="sl-SI"/>
        </w:rPr>
        <w:t>cija</w:t>
      </w:r>
      <w:r w:rsidR="00A64F1A" w:rsidRPr="00041F57">
        <w:rPr>
          <w:lang w:val="bs-Latn-BA" w:eastAsia="sl-SI"/>
        </w:rPr>
        <w:t xml:space="preserve">. </w:t>
      </w:r>
      <w:r w:rsidR="00CF348E">
        <w:rPr>
          <w:lang w:val="bs-Latn-BA" w:eastAsia="sl-SI"/>
        </w:rPr>
        <w:t>Na jednostavnom nivou</w:t>
      </w:r>
      <w:r w:rsidR="00A64F1A" w:rsidRPr="00041F57">
        <w:rPr>
          <w:lang w:val="bs-Latn-BA" w:eastAsia="sl-SI"/>
        </w:rPr>
        <w:t>, a</w:t>
      </w:r>
      <w:r w:rsidR="00CF348E">
        <w:rPr>
          <w:lang w:val="bs-Latn-BA" w:eastAsia="sl-SI"/>
        </w:rPr>
        <w:t>ktivnost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koja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ima male vrijednosti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na sve tri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skale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je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očigledno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niskog</w:t>
      </w:r>
      <w:r w:rsidR="00A64F1A" w:rsidRPr="00041F57">
        <w:rPr>
          <w:lang w:val="bs-Latn-BA" w:eastAsia="sl-SI"/>
        </w:rPr>
        <w:t xml:space="preserve"> priorit</w:t>
      </w:r>
      <w:r w:rsidR="00CF348E">
        <w:rPr>
          <w:lang w:val="bs-Latn-BA" w:eastAsia="sl-SI"/>
        </w:rPr>
        <w:t>eta</w:t>
      </w:r>
      <w:r w:rsidR="00A64F1A" w:rsidRPr="00041F57">
        <w:rPr>
          <w:lang w:val="bs-Latn-BA" w:eastAsia="sl-SI"/>
        </w:rPr>
        <w:t xml:space="preserve">; </w:t>
      </w:r>
      <w:r w:rsidR="00CF348E">
        <w:rPr>
          <w:lang w:val="bs-Latn-BA" w:eastAsia="sl-SI"/>
        </w:rPr>
        <w:t>dok je aktivnost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koja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ima visoke vrijednosti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>na sve tri skale</w:t>
      </w:r>
      <w:r w:rsidR="00A64F1A" w:rsidRPr="00041F57">
        <w:rPr>
          <w:lang w:val="bs-Latn-BA" w:eastAsia="sl-SI"/>
        </w:rPr>
        <w:t xml:space="preserve"> </w:t>
      </w:r>
      <w:r w:rsidR="00CF348E">
        <w:rPr>
          <w:lang w:val="bs-Latn-BA" w:eastAsia="sl-SI"/>
        </w:rPr>
        <w:t xml:space="preserve">visokog </w:t>
      </w:r>
      <w:r w:rsidR="00A64F1A" w:rsidRPr="00041F57">
        <w:rPr>
          <w:lang w:val="bs-Latn-BA" w:eastAsia="sl-SI"/>
        </w:rPr>
        <w:t>priorit</w:t>
      </w:r>
      <w:r w:rsidR="00CF348E">
        <w:rPr>
          <w:lang w:val="bs-Latn-BA" w:eastAsia="sl-SI"/>
        </w:rPr>
        <w:t>eta</w:t>
      </w:r>
      <w:r w:rsidR="00A64F1A" w:rsidRPr="00041F57">
        <w:rPr>
          <w:lang w:val="bs-Latn-BA" w:eastAsia="sl-SI"/>
        </w:rPr>
        <w:t xml:space="preserve">. </w:t>
      </w:r>
      <w:r w:rsidR="00463542">
        <w:rPr>
          <w:lang w:val="bs-Latn-BA" w:eastAsia="sl-SI"/>
        </w:rPr>
        <w:t>Potrebno je v</w:t>
      </w:r>
      <w:r w:rsidR="00CF348E">
        <w:rPr>
          <w:lang w:val="bs-Latn-BA" w:eastAsia="sl-SI"/>
        </w:rPr>
        <w:t>aganje</w:t>
      </w:r>
      <w:r w:rsidR="00A64F1A" w:rsidRPr="00041F57">
        <w:rPr>
          <w:lang w:val="bs-Latn-BA" w:eastAsia="sl-SI"/>
        </w:rPr>
        <w:t xml:space="preserve"> (</w:t>
      </w:r>
      <w:r w:rsidR="00463542">
        <w:rPr>
          <w:lang w:val="bs-Latn-BA" w:eastAsia="sl-SI"/>
        </w:rPr>
        <w:t>značaja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svakog</w:t>
      </w:r>
      <w:r w:rsidR="00A64F1A" w:rsidRPr="00041F57">
        <w:rPr>
          <w:lang w:val="bs-Latn-BA" w:eastAsia="sl-SI"/>
        </w:rPr>
        <w:t xml:space="preserve"> fa</w:t>
      </w:r>
      <w:r w:rsidR="00463542"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tor</w:t>
      </w:r>
      <w:r w:rsidR="00463542"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u odnosu na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posao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svrhu</w:t>
      </w:r>
      <w:r w:rsidR="00A64F1A" w:rsidRPr="00041F57">
        <w:rPr>
          <w:lang w:val="bs-Latn-BA" w:eastAsia="sl-SI"/>
        </w:rPr>
        <w:t>/</w:t>
      </w:r>
      <w:r w:rsidR="00463542">
        <w:rPr>
          <w:lang w:val="bs-Latn-BA" w:eastAsia="sl-SI"/>
        </w:rPr>
        <w:t>cilj</w:t>
      </w:r>
      <w:r w:rsidR="00A64F1A" w:rsidRPr="00041F57">
        <w:rPr>
          <w:lang w:val="bs-Latn-BA" w:eastAsia="sl-SI"/>
        </w:rPr>
        <w:t xml:space="preserve">) </w:t>
      </w:r>
      <w:r w:rsidR="00463542">
        <w:rPr>
          <w:lang w:val="bs-Latn-BA" w:eastAsia="sl-SI"/>
        </w:rPr>
        <w:t>da bi se</w:t>
      </w:r>
      <w:r w:rsidR="00A64F1A" w:rsidRPr="00041F57">
        <w:rPr>
          <w:lang w:val="bs-Latn-BA" w:eastAsia="sl-SI"/>
        </w:rPr>
        <w:t xml:space="preserve"> optimi</w:t>
      </w:r>
      <w:r w:rsidR="00463542">
        <w:rPr>
          <w:lang w:val="bs-Latn-BA" w:eastAsia="sl-SI"/>
        </w:rPr>
        <w:t>zirala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korisnost i</w:t>
      </w:r>
      <w:r w:rsidR="00A64F1A" w:rsidRPr="00041F57">
        <w:rPr>
          <w:lang w:val="bs-Latn-BA" w:eastAsia="sl-SI"/>
        </w:rPr>
        <w:t xml:space="preserve"> relevan</w:t>
      </w:r>
      <w:r w:rsidR="00463542">
        <w:rPr>
          <w:lang w:val="bs-Latn-BA" w:eastAsia="sl-SI"/>
        </w:rPr>
        <w:t>tnost</w:t>
      </w:r>
      <w:r w:rsidR="00A64F1A" w:rsidRPr="00041F57">
        <w:rPr>
          <w:lang w:val="bs-Latn-BA" w:eastAsia="sl-SI"/>
        </w:rPr>
        <w:t xml:space="preserve"> s</w:t>
      </w:r>
      <w:r w:rsidR="00463542"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>stem</w:t>
      </w:r>
      <w:r w:rsidR="00463542"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 xml:space="preserve">, </w:t>
      </w:r>
      <w:r w:rsidR="00463542">
        <w:rPr>
          <w:lang w:val="bs-Latn-BA" w:eastAsia="sl-SI"/>
        </w:rPr>
        <w:t>posebno kada se primjenjuje na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gr</w:t>
      </w:r>
      <w:r w:rsidR="00A64F1A" w:rsidRPr="00041F57">
        <w:rPr>
          <w:lang w:val="bs-Latn-BA" w:eastAsia="sl-SI"/>
        </w:rPr>
        <w:t>up</w:t>
      </w:r>
      <w:r w:rsidR="00463542">
        <w:rPr>
          <w:lang w:val="bs-Latn-BA" w:eastAsia="sl-SI"/>
        </w:rPr>
        <w:t>u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ili</w:t>
      </w:r>
      <w:r w:rsidR="00A64F1A" w:rsidRPr="00041F57">
        <w:rPr>
          <w:lang w:val="bs-Latn-BA" w:eastAsia="sl-SI"/>
        </w:rPr>
        <w:t xml:space="preserve"> organiza</w:t>
      </w:r>
      <w:r w:rsidR="00463542">
        <w:rPr>
          <w:lang w:val="bs-Latn-BA" w:eastAsia="sl-SI"/>
        </w:rPr>
        <w:t>ciju</w:t>
      </w:r>
      <w:r w:rsidR="00A64F1A" w:rsidRPr="00041F57">
        <w:rPr>
          <w:lang w:val="bs-Latn-BA" w:eastAsia="sl-SI"/>
        </w:rPr>
        <w:t xml:space="preserve">. </w:t>
      </w:r>
      <w:r w:rsidR="00463542">
        <w:rPr>
          <w:lang w:val="bs-Latn-BA" w:eastAsia="sl-SI"/>
        </w:rPr>
        <w:t>Ova a</w:t>
      </w:r>
      <w:r w:rsidR="00A64F1A" w:rsidRPr="00041F57">
        <w:rPr>
          <w:lang w:val="bs-Latn-BA" w:eastAsia="sl-SI"/>
        </w:rPr>
        <w:t>nal</w:t>
      </w:r>
      <w:r w:rsidR="00463542">
        <w:rPr>
          <w:lang w:val="bs-Latn-BA" w:eastAsia="sl-SI"/>
        </w:rPr>
        <w:t>iza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može postati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iznimno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složena</w:t>
      </w:r>
      <w:r w:rsidR="00A64F1A" w:rsidRPr="00041F57">
        <w:rPr>
          <w:lang w:val="bs-Latn-BA" w:eastAsia="sl-SI"/>
        </w:rPr>
        <w:t xml:space="preserve">, </w:t>
      </w:r>
      <w:r w:rsidR="00463542">
        <w:rPr>
          <w:lang w:val="bs-Latn-BA" w:eastAsia="sl-SI"/>
        </w:rPr>
        <w:t>pa je prema tome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razumno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osigurati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da je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nivo</w:t>
      </w:r>
      <w:r w:rsidR="00A64F1A" w:rsidRPr="00041F57">
        <w:rPr>
          <w:lang w:val="bs-Latn-BA" w:eastAsia="sl-SI"/>
        </w:rPr>
        <w:t xml:space="preserve"> anal</w:t>
      </w:r>
      <w:r w:rsidR="00463542">
        <w:rPr>
          <w:lang w:val="bs-Latn-BA" w:eastAsia="sl-SI"/>
        </w:rPr>
        <w:t>ize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odgovarajući za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 xml:space="preserve">datu </w:t>
      </w:r>
      <w:r w:rsidR="00A64F1A" w:rsidRPr="00041F57">
        <w:rPr>
          <w:lang w:val="bs-Latn-BA" w:eastAsia="sl-SI"/>
        </w:rPr>
        <w:t>situa</w:t>
      </w:r>
      <w:r w:rsidR="00463542">
        <w:rPr>
          <w:lang w:val="bs-Latn-BA" w:eastAsia="sl-SI"/>
        </w:rPr>
        <w:t>ciju prije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početka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>izrade</w:t>
      </w:r>
      <w:r w:rsidR="00A64F1A" w:rsidRPr="00041F57">
        <w:rPr>
          <w:lang w:val="bs-Latn-BA" w:eastAsia="sl-SI"/>
        </w:rPr>
        <w:t xml:space="preserve"> </w:t>
      </w:r>
      <w:r w:rsidR="00463542">
        <w:rPr>
          <w:lang w:val="bs-Latn-BA" w:eastAsia="sl-SI"/>
        </w:rPr>
        <w:t xml:space="preserve">složenih sistema </w:t>
      </w:r>
      <w:r w:rsidR="00A64F1A" w:rsidRPr="00041F57">
        <w:rPr>
          <w:lang w:val="bs-Latn-BA" w:eastAsia="sl-SI"/>
        </w:rPr>
        <w:t>anal</w:t>
      </w:r>
      <w:r w:rsidR="00463542">
        <w:rPr>
          <w:lang w:val="bs-Latn-BA" w:eastAsia="sl-SI"/>
        </w:rPr>
        <w:t>ize</w:t>
      </w:r>
      <w:r w:rsidR="00A64F1A" w:rsidRPr="00041F57">
        <w:rPr>
          <w:lang w:val="bs-Latn-BA" w:eastAsia="sl-SI"/>
        </w:rPr>
        <w:t xml:space="preserve">. </w:t>
      </w:r>
      <w:r w:rsidR="00FE5303">
        <w:rPr>
          <w:lang w:val="bs-Latn-BA" w:eastAsia="sl-SI"/>
        </w:rPr>
        <w:t xml:space="preserve">Za jedan </w:t>
      </w:r>
      <w:r w:rsidR="00A64F1A" w:rsidRPr="00041F57">
        <w:rPr>
          <w:lang w:val="bs-Latn-BA" w:eastAsia="sl-SI"/>
        </w:rPr>
        <w:t>poten</w:t>
      </w:r>
      <w:r w:rsidR="00FE5303">
        <w:rPr>
          <w:lang w:val="bs-Latn-BA" w:eastAsia="sl-SI"/>
        </w:rPr>
        <w:t>cijalno tako</w:t>
      </w:r>
      <w:r w:rsidR="00A64F1A" w:rsidRPr="00041F57">
        <w:rPr>
          <w:lang w:val="bs-Latn-BA" w:eastAsia="sl-SI"/>
        </w:rPr>
        <w:t xml:space="preserve"> deta</w:t>
      </w:r>
      <w:r w:rsidR="00FE5303">
        <w:rPr>
          <w:lang w:val="bs-Latn-BA" w:eastAsia="sl-SI"/>
        </w:rPr>
        <w:t>ljan</w:t>
      </w:r>
      <w:r w:rsidR="00A64F1A" w:rsidRPr="00041F57">
        <w:rPr>
          <w:lang w:val="bs-Latn-BA" w:eastAsia="sl-SI"/>
        </w:rPr>
        <w:t xml:space="preserve"> s</w:t>
      </w:r>
      <w:r w:rsidR="00FE5303">
        <w:rPr>
          <w:lang w:val="bs-Latn-BA" w:eastAsia="sl-SI"/>
        </w:rPr>
        <w:t>istem, DIF a</w:t>
      </w:r>
      <w:r w:rsidR="00A64F1A" w:rsidRPr="00041F57">
        <w:rPr>
          <w:lang w:val="bs-Latn-BA" w:eastAsia="sl-SI"/>
        </w:rPr>
        <w:t>nal</w:t>
      </w:r>
      <w:r w:rsidR="00FE5303">
        <w:rPr>
          <w:lang w:val="bs-Latn-BA" w:eastAsia="sl-SI"/>
        </w:rPr>
        <w:t>iza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ne uzima automatski u obzir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lične</w:t>
      </w:r>
      <w:r w:rsidR="00A64F1A" w:rsidRPr="00041F57">
        <w:rPr>
          <w:lang w:val="bs-Latn-BA" w:eastAsia="sl-SI"/>
        </w:rPr>
        <w:t xml:space="preserve"> preference </w:t>
      </w:r>
      <w:r w:rsidR="00FE5303"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poten</w:t>
      </w:r>
      <w:r w:rsidR="00FE5303">
        <w:rPr>
          <w:lang w:val="bs-Latn-BA" w:eastAsia="sl-SI"/>
        </w:rPr>
        <w:t>cijalne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sposobnosti</w:t>
      </w:r>
      <w:r w:rsidR="00A64F1A" w:rsidRPr="00041F57">
        <w:rPr>
          <w:lang w:val="bs-Latn-BA" w:eastAsia="sl-SI"/>
        </w:rPr>
        <w:t xml:space="preserve">, </w:t>
      </w:r>
      <w:r w:rsidR="00FE5303">
        <w:rPr>
          <w:lang w:val="bs-Latn-BA" w:eastAsia="sl-SI"/>
        </w:rPr>
        <w:t>i kao takav</w:t>
      </w:r>
      <w:r w:rsidR="00822BC0" w:rsidRPr="00041F57">
        <w:rPr>
          <w:lang w:val="bs-Latn-BA" w:eastAsia="sl-SI"/>
        </w:rPr>
        <w:t>,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uputno je uzeti u obzir ovaj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aspekt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kada predanost polaznika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utiče na</w:t>
      </w:r>
      <w:r w:rsidR="00A64F1A" w:rsidRPr="00041F57">
        <w:rPr>
          <w:lang w:val="bs-Latn-BA" w:eastAsia="sl-SI"/>
        </w:rPr>
        <w:t xml:space="preserve"> </w:t>
      </w:r>
      <w:r w:rsidR="00FE5303">
        <w:rPr>
          <w:lang w:val="bs-Latn-BA" w:eastAsia="sl-SI"/>
        </w:rPr>
        <w:t>razvoj</w:t>
      </w:r>
      <w:r w:rsidR="00A64F1A" w:rsidRPr="00041F57">
        <w:rPr>
          <w:lang w:val="bs-Latn-BA" w:eastAsia="sl-SI"/>
        </w:rPr>
        <w:t>,</w:t>
      </w:r>
      <w:r w:rsidR="00FE5303">
        <w:rPr>
          <w:lang w:val="bs-Latn-BA" w:eastAsia="sl-SI"/>
        </w:rPr>
        <w:t xml:space="preserve"> što je slučaj u </w:t>
      </w:r>
      <w:r w:rsidR="004E3E7A">
        <w:rPr>
          <w:lang w:val="bs-Latn-BA" w:eastAsia="sl-SI"/>
        </w:rPr>
        <w:t>v</w:t>
      </w:r>
      <w:r w:rsidR="00FE5303">
        <w:rPr>
          <w:lang w:val="bs-Latn-BA" w:eastAsia="sl-SI"/>
        </w:rPr>
        <w:t>ećini s</w:t>
      </w:r>
      <w:r w:rsidR="00E17DCB">
        <w:rPr>
          <w:lang w:val="bs-Latn-BA" w:eastAsia="sl-SI"/>
        </w:rPr>
        <w:t>ituacija</w:t>
      </w:r>
      <w:r w:rsidR="00A64F1A" w:rsidRPr="00041F57">
        <w:rPr>
          <w:lang w:val="bs-Latn-BA" w:eastAsia="sl-SI"/>
        </w:rPr>
        <w:t xml:space="preserve">. </w:t>
      </w:r>
    </w:p>
    <w:p w:rsidR="00A64F1A" w:rsidRPr="00041F57" w:rsidRDefault="00E17DCB" w:rsidP="00822BC0">
      <w:pPr>
        <w:rPr>
          <w:lang w:val="bs-Latn-BA" w:eastAsia="sl-SI"/>
        </w:rPr>
      </w:pPr>
      <w:r>
        <w:rPr>
          <w:lang w:val="bs-Latn-BA" w:eastAsia="sl-SI"/>
        </w:rPr>
        <w:t>Postoje i druge</w:t>
      </w:r>
      <w:r w:rsidR="00A64F1A" w:rsidRPr="00041F57">
        <w:rPr>
          <w:lang w:val="bs-Latn-BA" w:eastAsia="sl-SI"/>
        </w:rPr>
        <w:t xml:space="preserve"> metod</w:t>
      </w:r>
      <w:r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za izradu </w:t>
      </w:r>
      <w:r w:rsidR="00A64F1A" w:rsidRPr="00041F57">
        <w:rPr>
          <w:lang w:val="bs-Latn-BA" w:eastAsia="sl-SI"/>
        </w:rPr>
        <w:t>priorit</w:t>
      </w:r>
      <w:r>
        <w:rPr>
          <w:lang w:val="bs-Latn-BA" w:eastAsia="sl-SI"/>
        </w:rPr>
        <w:t>eta obuke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Izaberite ili razvijte</w:t>
      </w:r>
      <w:r w:rsidR="00A64F1A" w:rsidRPr="00041F57">
        <w:rPr>
          <w:lang w:val="bs-Latn-BA" w:eastAsia="sl-SI"/>
        </w:rPr>
        <w:t xml:space="preserve"> </w:t>
      </w:r>
      <w:r w:rsidR="00822BC0" w:rsidRPr="00041F57">
        <w:rPr>
          <w:lang w:val="bs-Latn-BA" w:eastAsia="sl-SI"/>
        </w:rPr>
        <w:t>met</w:t>
      </w:r>
      <w:r>
        <w:rPr>
          <w:lang w:val="bs-Latn-BA" w:eastAsia="sl-SI"/>
        </w:rPr>
        <w:t>todu koja je</w:t>
      </w:r>
      <w:r w:rsidR="00822BC0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odgovarajuća za vašu situaciju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Oduprite se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težnji da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ona postane previše </w:t>
      </w:r>
      <w:r w:rsidR="00A64F1A" w:rsidRPr="00041F57">
        <w:rPr>
          <w:lang w:val="bs-Latn-BA" w:eastAsia="sl-SI"/>
        </w:rPr>
        <w:t>det</w:t>
      </w:r>
      <w:r>
        <w:rPr>
          <w:lang w:val="bs-Latn-BA" w:eastAsia="sl-SI"/>
        </w:rPr>
        <w:t>aljna</w:t>
      </w:r>
      <w:r w:rsidR="00A64F1A" w:rsidRPr="00041F57">
        <w:rPr>
          <w:lang w:val="bs-Latn-BA" w:eastAsia="sl-SI"/>
        </w:rPr>
        <w:t>. Anal</w:t>
      </w:r>
      <w:r>
        <w:rPr>
          <w:lang w:val="bs-Latn-BA" w:eastAsia="sl-SI"/>
        </w:rPr>
        <w:t>iza i</w:t>
      </w:r>
      <w:r w:rsidR="00A64F1A" w:rsidRPr="00041F57">
        <w:rPr>
          <w:lang w:val="bs-Latn-BA" w:eastAsia="sl-SI"/>
        </w:rPr>
        <w:t xml:space="preserve"> deta</w:t>
      </w:r>
      <w:r>
        <w:rPr>
          <w:lang w:val="bs-Latn-BA" w:eastAsia="sl-SI"/>
        </w:rPr>
        <w:t>lji bi uvijek trebali biti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sredstvo za postizanje određenog cilja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postizanja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djelotvorne obuke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 razvoja</w:t>
      </w:r>
      <w:r w:rsidR="00A64F1A" w:rsidRPr="00041F57">
        <w:rPr>
          <w:lang w:val="bs-Latn-BA" w:eastAsia="sl-SI"/>
        </w:rPr>
        <w:t xml:space="preserve">), </w:t>
      </w:r>
      <w:r>
        <w:rPr>
          <w:lang w:val="bs-Latn-BA" w:eastAsia="sl-SI"/>
        </w:rPr>
        <w:t>a ne cilj sam po sebi</w:t>
      </w:r>
      <w:r w:rsidR="00A64F1A" w:rsidRPr="00041F57">
        <w:rPr>
          <w:lang w:val="bs-Latn-BA" w:eastAsia="sl-SI"/>
        </w:rPr>
        <w:t>.</w:t>
      </w:r>
    </w:p>
    <w:p w:rsidR="00A64F1A" w:rsidRPr="00041F57" w:rsidRDefault="00E17DCB" w:rsidP="00822BC0">
      <w:pPr>
        <w:rPr>
          <w:lang w:val="bs-Latn-BA" w:eastAsia="sl-SI"/>
        </w:rPr>
      </w:pPr>
      <w:r>
        <w:rPr>
          <w:lang w:val="bs-Latn-BA" w:eastAsia="sl-SI"/>
        </w:rPr>
        <w:t>Ananliza zasnovana na zadacima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je važna za mjerenje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i planiranje </w:t>
      </w:r>
      <w:r w:rsidR="00A64F1A" w:rsidRPr="00041F57">
        <w:rPr>
          <w:lang w:val="bs-Latn-BA" w:eastAsia="sl-SI"/>
        </w:rPr>
        <w:t>organiza</w:t>
      </w:r>
      <w:r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ion</w:t>
      </w:r>
      <w:r>
        <w:rPr>
          <w:lang w:val="bs-Latn-BA" w:eastAsia="sl-SI"/>
        </w:rPr>
        <w:t>og razvoja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ali pristupanje izradi prioriteta obuke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iz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isključive perspektive zadataka</w:t>
      </w:r>
      <w:r w:rsidR="00A64F1A" w:rsidRPr="00041F57">
        <w:rPr>
          <w:lang w:val="bs-Latn-BA" w:eastAsia="sl-SI"/>
        </w:rPr>
        <w:t xml:space="preserve"> ignor</w:t>
      </w:r>
      <w:r>
        <w:rPr>
          <w:lang w:val="bs-Latn-BA" w:eastAsia="sl-SI"/>
        </w:rPr>
        <w:t>iše</w:t>
      </w:r>
      <w:r w:rsidR="00A64F1A" w:rsidRPr="00041F57">
        <w:rPr>
          <w:lang w:val="bs-Latn-BA" w:eastAsia="sl-SI"/>
        </w:rPr>
        <w:t xml:space="preserve"> vital</w:t>
      </w:r>
      <w:r>
        <w:rPr>
          <w:lang w:val="bs-Latn-BA" w:eastAsia="sl-SI"/>
        </w:rPr>
        <w:t>ni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personalni</w:t>
      </w:r>
      <w:r w:rsidR="00A64F1A" w:rsidRPr="00041F57">
        <w:rPr>
          <w:lang w:val="bs-Latn-BA" w:eastAsia="sl-SI"/>
        </w:rPr>
        <w:t xml:space="preserve"> fa</w:t>
      </w:r>
      <w:r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tor.</w:t>
      </w:r>
    </w:p>
    <w:p w:rsidR="00A64F1A" w:rsidRPr="00041F57" w:rsidRDefault="00A64F1A" w:rsidP="00A64F1A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A64F1A" w:rsidRPr="00041F57" w:rsidRDefault="00F667D0" w:rsidP="00822BC0">
      <w:pPr>
        <w:pStyle w:val="Heading2"/>
        <w:rPr>
          <w:lang w:val="bs-Latn-BA"/>
        </w:rPr>
      </w:pPr>
      <w:r>
        <w:rPr>
          <w:lang w:val="bs-Latn-BA"/>
        </w:rPr>
        <w:t>Razvoj ljudi i</w:t>
      </w:r>
      <w:r w:rsidR="00A64F1A" w:rsidRPr="00041F57">
        <w:rPr>
          <w:lang w:val="bs-Latn-BA"/>
        </w:rPr>
        <w:t xml:space="preserve"> s</w:t>
      </w:r>
      <w:r>
        <w:rPr>
          <w:lang w:val="bs-Latn-BA"/>
        </w:rPr>
        <w:t>posobnosti</w:t>
      </w:r>
    </w:p>
    <w:p w:rsidR="00A64F1A" w:rsidRPr="00041F57" w:rsidRDefault="00DD3EDC" w:rsidP="00822BC0">
      <w:pPr>
        <w:rPr>
          <w:lang w:val="bs-Latn-BA" w:eastAsia="sl-SI"/>
        </w:rPr>
      </w:pPr>
      <w:r>
        <w:rPr>
          <w:lang w:val="bs-Latn-BA" w:eastAsia="sl-SI"/>
        </w:rPr>
        <w:t>Mnoge</w:t>
      </w:r>
      <w:r w:rsidR="00A64F1A" w:rsidRPr="00041F57">
        <w:rPr>
          <w:lang w:val="bs-Latn-BA" w:eastAsia="sl-SI"/>
        </w:rPr>
        <w:t xml:space="preserve"> organiza</w:t>
      </w:r>
      <w:r>
        <w:rPr>
          <w:lang w:val="bs-Latn-BA" w:eastAsia="sl-SI"/>
        </w:rPr>
        <w:t>cije se sučeljavaju sa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izazovom razvoja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veće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vjere</w:t>
      </w:r>
      <w:r w:rsidR="00A64F1A" w:rsidRPr="00041F57">
        <w:rPr>
          <w:lang w:val="bs-Latn-BA" w:eastAsia="sl-SI"/>
        </w:rPr>
        <w:t>, ini</w:t>
      </w:r>
      <w:r>
        <w:rPr>
          <w:lang w:val="bs-Latn-BA" w:eastAsia="sl-SI"/>
        </w:rPr>
        <w:t>cijative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iznalaženja rješenja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sposobnosti rješavanja problema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kod svojih ljudi</w:t>
      </w:r>
      <w:r w:rsidR="00A64F1A" w:rsidRPr="00041F57">
        <w:rPr>
          <w:lang w:val="bs-Latn-BA" w:eastAsia="sl-SI"/>
        </w:rPr>
        <w:t>. Organi</w:t>
      </w:r>
      <w:r>
        <w:rPr>
          <w:lang w:val="bs-Latn-BA" w:eastAsia="sl-SI"/>
        </w:rPr>
        <w:t>zacijama je potrebno da im zaposlenici na svim nivoima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budi više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samostalni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snalažljivi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reativ</w:t>
      </w:r>
      <w:r>
        <w:rPr>
          <w:lang w:val="bs-Latn-BA" w:eastAsia="sl-SI"/>
        </w:rPr>
        <w:t>ni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autonom</w:t>
      </w:r>
      <w:r>
        <w:rPr>
          <w:lang w:val="bs-Latn-BA" w:eastAsia="sl-SI"/>
        </w:rPr>
        <w:t>ni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Takovo ponašanje omogućava zaposlenicima da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djeluju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 višem</w:t>
      </w:r>
      <w:r w:rsidR="00A64F1A" w:rsidRPr="00041F57">
        <w:rPr>
          <w:lang w:val="bs-Latn-BA" w:eastAsia="sl-SI"/>
        </w:rPr>
        <w:t xml:space="preserve"> strate</w:t>
      </w:r>
      <w:r>
        <w:rPr>
          <w:lang w:val="bs-Latn-BA" w:eastAsia="sl-SI"/>
        </w:rPr>
        <w:t>škom nivou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što njihove </w:t>
      </w:r>
      <w:r w:rsidR="00A64F1A" w:rsidRPr="00041F57">
        <w:rPr>
          <w:lang w:val="bs-Latn-BA" w:eastAsia="sl-SI"/>
        </w:rPr>
        <w:t>organiza</w:t>
      </w:r>
      <w:r>
        <w:rPr>
          <w:lang w:val="bs-Latn-BA" w:eastAsia="sl-SI"/>
        </w:rPr>
        <w:t>cije čini</w:t>
      </w:r>
      <w:r w:rsidR="00A64F1A" w:rsidRPr="00041F57">
        <w:rPr>
          <w:lang w:val="bs-Latn-BA" w:eastAsia="sl-SI"/>
        </w:rPr>
        <w:t xml:space="preserve"> produ</w:t>
      </w:r>
      <w:r>
        <w:rPr>
          <w:lang w:val="bs-Latn-BA" w:eastAsia="sl-SI"/>
        </w:rPr>
        <w:t>ktivnijim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konkurentnijim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 xml:space="preserve">Ljudski trud </w:t>
      </w:r>
      <w:r w:rsidR="00A64F1A" w:rsidRPr="00041F57">
        <w:rPr>
          <w:lang w:val="bs-Latn-BA" w:eastAsia="sl-SI"/>
        </w:rPr>
        <w:t>pro</w:t>
      </w:r>
      <w:r>
        <w:rPr>
          <w:lang w:val="bs-Latn-BA" w:eastAsia="sl-SI"/>
        </w:rPr>
        <w:t xml:space="preserve">izvodi bolje </w:t>
      </w:r>
      <w:r w:rsidR="00A64F1A" w:rsidRPr="00041F57">
        <w:rPr>
          <w:lang w:val="bs-Latn-BA" w:eastAsia="sl-SI"/>
        </w:rPr>
        <w:t>re</w:t>
      </w:r>
      <w:r>
        <w:rPr>
          <w:lang w:val="bs-Latn-BA" w:eastAsia="sl-SI"/>
        </w:rPr>
        <w:t>zultate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To je nešto što sve</w:t>
      </w:r>
      <w:r w:rsidR="00822BC0" w:rsidRPr="00041F57">
        <w:rPr>
          <w:lang w:val="bs-Latn-BA" w:eastAsia="sl-SI"/>
        </w:rPr>
        <w:t xml:space="preserve"> </w:t>
      </w:r>
      <w:r w:rsidR="00A64F1A" w:rsidRPr="00041F57">
        <w:rPr>
          <w:lang w:val="bs-Latn-BA" w:eastAsia="sl-SI"/>
        </w:rPr>
        <w:t>organiza</w:t>
      </w:r>
      <w:r>
        <w:rPr>
          <w:lang w:val="bs-Latn-BA" w:eastAsia="sl-SI"/>
        </w:rPr>
        <w:t>cije teže da postignu</w:t>
      </w:r>
      <w:r w:rsidR="00A64F1A" w:rsidRPr="00041F57">
        <w:rPr>
          <w:lang w:val="bs-Latn-BA" w:eastAsia="sl-SI"/>
        </w:rPr>
        <w:t>.</w:t>
      </w:r>
    </w:p>
    <w:p w:rsidR="00A64F1A" w:rsidRPr="00041F57" w:rsidRDefault="00DD3EDC" w:rsidP="00822BC0">
      <w:pPr>
        <w:rPr>
          <w:lang w:val="bs-Latn-BA" w:eastAsia="sl-SI"/>
        </w:rPr>
      </w:pPr>
      <w:r>
        <w:rPr>
          <w:lang w:val="bs-Latn-BA" w:eastAsia="sl-SI"/>
        </w:rPr>
        <w:t>Međutim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dok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onven</w:t>
      </w:r>
      <w:r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ional</w:t>
      </w:r>
      <w:r>
        <w:rPr>
          <w:lang w:val="bs-Latn-BA" w:eastAsia="sl-SI"/>
        </w:rPr>
        <w:t>ne obuke vještina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ljudima daju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 xml:space="preserve">nove </w:t>
      </w:r>
      <w:r w:rsidR="00A64F1A" w:rsidRPr="00041F57">
        <w:rPr>
          <w:lang w:val="bs-Latn-BA" w:eastAsia="sl-SI"/>
        </w:rPr>
        <w:t>tehni</w:t>
      </w:r>
      <w:r>
        <w:rPr>
          <w:lang w:val="bs-Latn-BA" w:eastAsia="sl-SI"/>
        </w:rPr>
        <w:t>ke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metod</w:t>
      </w:r>
      <w:r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one neće razviti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njihovu zrelost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vjeru ili </w:t>
      </w:r>
      <w:r w:rsidR="00422617">
        <w:rPr>
          <w:lang w:val="bs-Latn-BA" w:eastAsia="sl-SI"/>
        </w:rPr>
        <w:t>hrabrost</w:t>
      </w:r>
      <w:r w:rsidR="00A64F1A" w:rsidRPr="00041F57">
        <w:rPr>
          <w:lang w:val="bs-Latn-BA" w:eastAsia="sl-SI"/>
        </w:rPr>
        <w:t xml:space="preserve">, </w:t>
      </w:r>
      <w:r w:rsidR="00422617">
        <w:rPr>
          <w:lang w:val="bs-Latn-BA" w:eastAsia="sl-SI"/>
        </w:rPr>
        <w:t>što je sve</w:t>
      </w:r>
      <w:r w:rsidR="00A64F1A" w:rsidRPr="00041F57">
        <w:rPr>
          <w:lang w:val="bs-Latn-BA" w:eastAsia="sl-SI"/>
        </w:rPr>
        <w:t xml:space="preserve"> </w:t>
      </w:r>
      <w:r w:rsidR="00422617">
        <w:rPr>
          <w:lang w:val="bs-Latn-BA" w:eastAsia="sl-SI"/>
        </w:rPr>
        <w:t>neophodno</w:t>
      </w:r>
      <w:r w:rsidR="00A64F1A" w:rsidRPr="00041F57">
        <w:rPr>
          <w:lang w:val="bs-Latn-BA" w:eastAsia="sl-SI"/>
        </w:rPr>
        <w:t xml:space="preserve"> </w:t>
      </w:r>
      <w:r w:rsidR="00422617">
        <w:rPr>
          <w:lang w:val="bs-Latn-BA" w:eastAsia="sl-SI"/>
        </w:rPr>
        <w:t>za razvoj menadžerskih i</w:t>
      </w:r>
      <w:r w:rsidR="00A64F1A" w:rsidRPr="00041F57">
        <w:rPr>
          <w:lang w:val="bs-Latn-BA" w:eastAsia="sl-SI"/>
        </w:rPr>
        <w:t xml:space="preserve"> strate</w:t>
      </w:r>
      <w:r w:rsidR="00422617">
        <w:rPr>
          <w:lang w:val="bs-Latn-BA" w:eastAsia="sl-SI"/>
        </w:rPr>
        <w:t>ških sposobnosti</w:t>
      </w:r>
      <w:r w:rsidR="00A64F1A" w:rsidRPr="00041F57">
        <w:rPr>
          <w:lang w:val="bs-Latn-BA" w:eastAsia="sl-SI"/>
        </w:rPr>
        <w:t>.</w:t>
      </w:r>
    </w:p>
    <w:p w:rsidR="00A64F1A" w:rsidRPr="00041F57" w:rsidRDefault="00422617" w:rsidP="00822BC0">
      <w:pPr>
        <w:rPr>
          <w:lang w:val="bs-Latn-BA" w:eastAsia="sl-SI"/>
        </w:rPr>
      </w:pPr>
      <w:r>
        <w:rPr>
          <w:lang w:val="bs-Latn-BA" w:eastAsia="sl-SI"/>
        </w:rPr>
        <w:t>Ponovo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 xml:space="preserve">potrebno je </w:t>
      </w:r>
      <w:r w:rsidR="00A64F1A" w:rsidRPr="00041F57">
        <w:rPr>
          <w:lang w:val="bs-Latn-BA" w:eastAsia="sl-SI"/>
        </w:rPr>
        <w:t>fo</w:t>
      </w:r>
      <w:r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us</w:t>
      </w:r>
      <w:r>
        <w:rPr>
          <w:lang w:val="bs-Latn-BA" w:eastAsia="sl-SI"/>
        </w:rPr>
        <w:t>irati se na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razvijanje</w:t>
      </w:r>
      <w:r w:rsidR="00A64F1A" w:rsidRPr="00041F57">
        <w:rPr>
          <w:lang w:val="bs-Latn-BA" w:eastAsia="sl-SI"/>
        </w:rPr>
        <w:t> </w:t>
      </w:r>
      <w:r>
        <w:rPr>
          <w:b/>
          <w:bCs/>
          <w:lang w:val="bs-Latn-BA" w:eastAsia="sl-SI"/>
        </w:rPr>
        <w:t>osobe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a ne vještine</w:t>
      </w:r>
      <w:r w:rsidR="00A64F1A" w:rsidRPr="00041F57">
        <w:rPr>
          <w:lang w:val="bs-Latn-BA" w:eastAsia="sl-SI"/>
        </w:rPr>
        <w:t>.</w:t>
      </w:r>
    </w:p>
    <w:p w:rsidR="00A64F1A" w:rsidRPr="00041F57" w:rsidRDefault="00966FF4" w:rsidP="00822BC0">
      <w:pPr>
        <w:rPr>
          <w:lang w:val="bs-Latn-BA" w:eastAsia="sl-SI"/>
        </w:rPr>
      </w:pPr>
      <w:r>
        <w:rPr>
          <w:lang w:val="bs-Latn-BA" w:eastAsia="sl-SI"/>
        </w:rPr>
        <w:t>Pokušajte gledati na stvari sa tačke gledišta osobe</w:t>
      </w:r>
      <w:r w:rsidR="00A64F1A" w:rsidRPr="00041F57">
        <w:rPr>
          <w:lang w:val="bs-Latn-BA" w:eastAsia="sl-SI"/>
        </w:rPr>
        <w:t xml:space="preserve"> (</w:t>
      </w:r>
      <w:r>
        <w:rPr>
          <w:lang w:val="bs-Latn-BA" w:eastAsia="sl-SI"/>
        </w:rPr>
        <w:t>vaših ljudi</w:t>
      </w:r>
      <w:r w:rsidR="00A64F1A" w:rsidRPr="00041F57">
        <w:rPr>
          <w:lang w:val="bs-Latn-BA" w:eastAsia="sl-SI"/>
        </w:rPr>
        <w:t>). Pr</w:t>
      </w:r>
      <w:r>
        <w:rPr>
          <w:lang w:val="bs-Latn-BA" w:eastAsia="sl-SI"/>
        </w:rPr>
        <w:t>užite im učenje i iskustva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koja bi oni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željeli iz svojih ličnih interesa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razvoja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koja ih ispunjuju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Učinak i sposobnost na kraju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zavise od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stava ljudi i njigove emocionalne zrelosti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 xml:space="preserve">Pomozite im da postignu ono što žele na </w:t>
      </w:r>
      <w:r w:rsidR="00A64F1A" w:rsidRPr="00041F57">
        <w:rPr>
          <w:lang w:val="bs-Latn-BA" w:eastAsia="sl-SI"/>
        </w:rPr>
        <w:t>personal</w:t>
      </w:r>
      <w:r>
        <w:rPr>
          <w:lang w:val="bs-Latn-BA" w:eastAsia="sl-SI"/>
        </w:rPr>
        <w:t>nom nivou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to će stvoriti</w:t>
      </w:r>
      <w:r w:rsidR="00A64F1A" w:rsidRPr="00041F57">
        <w:rPr>
          <w:lang w:val="bs-Latn-BA" w:eastAsia="sl-SI"/>
        </w:rPr>
        <w:t xml:space="preserve"> platform</w:t>
      </w:r>
      <w:r>
        <w:rPr>
          <w:lang w:val="bs-Latn-BA" w:eastAsia="sl-SI"/>
        </w:rPr>
        <w:t>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 povjerenje</w:t>
      </w:r>
      <w:r w:rsidR="00A64F1A" w:rsidRPr="00041F57">
        <w:rPr>
          <w:lang w:val="bs-Latn-BA" w:eastAsia="sl-SI"/>
        </w:rPr>
        <w:t>, '</w:t>
      </w:r>
      <w:r>
        <w:rPr>
          <w:lang w:val="bs-Latn-BA" w:eastAsia="sl-SI"/>
        </w:rPr>
        <w:t>emocionalne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ugovore</w:t>
      </w:r>
      <w:r w:rsidR="00A64F1A" w:rsidRPr="00041F57">
        <w:rPr>
          <w:lang w:val="bs-Latn-BA" w:eastAsia="sl-SI"/>
        </w:rPr>
        <w:t xml:space="preserve">' </w:t>
      </w:r>
      <w:r>
        <w:rPr>
          <w:lang w:val="bs-Latn-BA" w:eastAsia="sl-SI"/>
        </w:rPr>
        <w:t>da o</w:t>
      </w:r>
      <w:r w:rsidR="00A64F1A" w:rsidRPr="00041F57">
        <w:rPr>
          <w:lang w:val="bs-Latn-BA" w:eastAsia="sl-SI"/>
        </w:rPr>
        <w:t>rgani</w:t>
      </w:r>
      <w:r>
        <w:rPr>
          <w:lang w:val="bs-Latn-BA" w:eastAsia="sl-SI"/>
        </w:rPr>
        <w:t>zacijom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naknadni razvoj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vještina</w:t>
      </w:r>
      <w:r w:rsidR="00A64F1A" w:rsidRPr="00041F57">
        <w:rPr>
          <w:lang w:val="bs-Latn-BA" w:eastAsia="sl-SI"/>
        </w:rPr>
        <w:t>/proces</w:t>
      </w:r>
      <w:r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>/</w:t>
      </w:r>
      <w:r>
        <w:rPr>
          <w:lang w:val="bs-Latn-BA" w:eastAsia="sl-SI"/>
        </w:rPr>
        <w:t>znanja</w:t>
      </w:r>
      <w:r w:rsidR="00A64F1A" w:rsidRPr="00041F57">
        <w:rPr>
          <w:lang w:val="bs-Latn-BA" w:eastAsia="sl-SI"/>
        </w:rPr>
        <w:t xml:space="preserve"> relevant</w:t>
      </w:r>
      <w:r>
        <w:rPr>
          <w:lang w:val="bs-Latn-BA" w:eastAsia="sl-SI"/>
        </w:rPr>
        <w:t>nih za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upravljanje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većim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odgovornostima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ulogama i timovima</w:t>
      </w:r>
      <w:r w:rsidR="00A64F1A" w:rsidRPr="00041F57">
        <w:rPr>
          <w:lang w:val="bs-Latn-BA" w:eastAsia="sl-SI"/>
        </w:rPr>
        <w:t>.</w:t>
      </w:r>
    </w:p>
    <w:p w:rsidR="00A64F1A" w:rsidRPr="00041F57" w:rsidRDefault="00966FF4" w:rsidP="00822BC0">
      <w:pPr>
        <w:rPr>
          <w:lang w:val="bs-Latn-BA" w:eastAsia="sl-SI"/>
        </w:rPr>
      </w:pPr>
      <w:r>
        <w:rPr>
          <w:lang w:val="bs-Latn-BA" w:eastAsia="sl-SI"/>
        </w:rPr>
        <w:t>Interaktivne radionice su dobre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za započinjanje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ove vrste razvoja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odnosa</w:t>
      </w:r>
      <w:r w:rsidR="00A64F1A" w:rsidRPr="00041F57">
        <w:rPr>
          <w:lang w:val="bs-Latn-BA" w:eastAsia="sl-SI"/>
        </w:rPr>
        <w:t xml:space="preserve">. </w:t>
      </w:r>
      <w:r w:rsidR="0060603A">
        <w:rPr>
          <w:lang w:val="bs-Latn-BA" w:eastAsia="sl-SI"/>
        </w:rPr>
        <w:t>Uključite ljude od samog</w:t>
      </w:r>
      <w:r w:rsidR="00A64F1A" w:rsidRPr="00041F57">
        <w:rPr>
          <w:lang w:val="bs-Latn-BA" w:eastAsia="sl-SI"/>
        </w:rPr>
        <w:t xml:space="preserve"> start</w:t>
      </w:r>
      <w:r w:rsidR="0060603A">
        <w:rPr>
          <w:lang w:val="bs-Latn-BA" w:eastAsia="sl-SI"/>
        </w:rPr>
        <w:t>a</w:t>
      </w:r>
      <w:r w:rsidR="00A64F1A" w:rsidRPr="00041F57">
        <w:rPr>
          <w:lang w:val="bs-Latn-BA" w:eastAsia="sl-SI"/>
        </w:rPr>
        <w:t>. Fo</w:t>
      </w:r>
      <w:r w:rsidR="0060603A">
        <w:rPr>
          <w:lang w:val="bs-Latn-BA" w:eastAsia="sl-SI"/>
        </w:rPr>
        <w:t>k</w:t>
      </w:r>
      <w:r w:rsidR="00A64F1A" w:rsidRPr="00041F57">
        <w:rPr>
          <w:lang w:val="bs-Latn-BA" w:eastAsia="sl-SI"/>
        </w:rPr>
        <w:t>us</w:t>
      </w:r>
      <w:r w:rsidR="0060603A">
        <w:rPr>
          <w:lang w:val="bs-Latn-BA" w:eastAsia="sl-SI"/>
        </w:rPr>
        <w:t>irajte se na ono šta oni žele</w:t>
      </w:r>
      <w:r w:rsidR="00A64F1A" w:rsidRPr="00041F57">
        <w:rPr>
          <w:lang w:val="bs-Latn-BA" w:eastAsia="sl-SI"/>
        </w:rPr>
        <w:t xml:space="preserve">. </w:t>
      </w:r>
      <w:r w:rsidR="0060603A">
        <w:rPr>
          <w:lang w:val="bs-Latn-BA" w:eastAsia="sl-SI"/>
        </w:rPr>
        <w:t>Možete također upotrijebiti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upitnik o</w:t>
      </w:r>
      <w:r w:rsidR="00A64F1A" w:rsidRPr="00041F57">
        <w:rPr>
          <w:lang w:val="bs-Latn-BA" w:eastAsia="sl-SI"/>
        </w:rPr>
        <w:t xml:space="preserve"> personal</w:t>
      </w:r>
      <w:r w:rsidR="0060603A">
        <w:rPr>
          <w:lang w:val="bs-Latn-BA" w:eastAsia="sl-SI"/>
        </w:rPr>
        <w:t>nom razvoju kako bi započeli da stvarate pozornicu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i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dajte primjere</w:t>
      </w:r>
      <w:r w:rsidR="00A64F1A" w:rsidRPr="00041F57">
        <w:rPr>
          <w:lang w:val="bs-Latn-BA" w:eastAsia="sl-SI"/>
        </w:rPr>
        <w:t xml:space="preserve"> 'alternativ</w:t>
      </w:r>
      <w:r w:rsidR="0060603A">
        <w:rPr>
          <w:lang w:val="bs-Latn-BA" w:eastAsia="sl-SI"/>
        </w:rPr>
        <w:t>nih</w:t>
      </w:r>
      <w:r w:rsidR="00A64F1A" w:rsidRPr="00041F57">
        <w:rPr>
          <w:lang w:val="bs-Latn-BA" w:eastAsia="sl-SI"/>
        </w:rPr>
        <w:t xml:space="preserve">' </w:t>
      </w:r>
      <w:r w:rsidR="0060603A">
        <w:rPr>
          <w:lang w:val="bs-Latn-BA" w:eastAsia="sl-SI"/>
        </w:rPr>
        <w:t>mogućnosti za učenje</w:t>
      </w:r>
      <w:r w:rsidR="00A64F1A" w:rsidRPr="00041F57">
        <w:rPr>
          <w:lang w:val="bs-Latn-BA" w:eastAsia="sl-SI"/>
        </w:rPr>
        <w:t xml:space="preserve">. </w:t>
      </w:r>
      <w:r w:rsidR="0060603A">
        <w:rPr>
          <w:lang w:val="bs-Latn-BA" w:eastAsia="sl-SI"/>
        </w:rPr>
        <w:t>Počinje se sa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 xml:space="preserve">osobom, a </w:t>
      </w:r>
      <w:r w:rsidR="00A64F1A" w:rsidRPr="00041F57">
        <w:rPr>
          <w:lang w:val="bs-Latn-BA" w:eastAsia="sl-SI"/>
        </w:rPr>
        <w:t>n</w:t>
      </w:r>
      <w:r w:rsidR="0060603A"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sa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vještinom</w:t>
      </w:r>
      <w:r w:rsidR="00A64F1A" w:rsidRPr="00041F57">
        <w:rPr>
          <w:lang w:val="bs-Latn-BA" w:eastAsia="sl-SI"/>
        </w:rPr>
        <w:t xml:space="preserve">. </w:t>
      </w:r>
      <w:r w:rsidR="0060603A">
        <w:rPr>
          <w:lang w:val="bs-Latn-BA" w:eastAsia="sl-SI"/>
        </w:rPr>
        <w:t>Radi se o</w:t>
      </w:r>
      <w:r w:rsidR="00822BC0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stavu i emoc</w:t>
      </w:r>
      <w:r w:rsidR="00A64F1A" w:rsidRPr="00041F57">
        <w:rPr>
          <w:lang w:val="bs-Latn-BA" w:eastAsia="sl-SI"/>
        </w:rPr>
        <w:t>ional</w:t>
      </w:r>
      <w:r w:rsidR="0060603A">
        <w:rPr>
          <w:lang w:val="bs-Latn-BA" w:eastAsia="sl-SI"/>
        </w:rPr>
        <w:t>noj zrelosti</w:t>
      </w:r>
      <w:r w:rsidR="00A64F1A" w:rsidRPr="00041F57">
        <w:rPr>
          <w:lang w:val="bs-Latn-BA" w:eastAsia="sl-SI"/>
        </w:rPr>
        <w:t xml:space="preserve">. </w:t>
      </w:r>
      <w:r w:rsidR="0060603A">
        <w:rPr>
          <w:lang w:val="bs-Latn-BA" w:eastAsia="sl-SI"/>
        </w:rPr>
        <w:t>E</w:t>
      </w:r>
      <w:r w:rsidR="00822BC0" w:rsidRPr="00041F57">
        <w:rPr>
          <w:lang w:val="bs-Latn-BA" w:eastAsia="sl-SI"/>
        </w:rPr>
        <w:t>mo</w:t>
      </w:r>
      <w:r w:rsidR="0060603A">
        <w:rPr>
          <w:lang w:val="bs-Latn-BA" w:eastAsia="sl-SI"/>
        </w:rPr>
        <w:t>c</w:t>
      </w:r>
      <w:r w:rsidR="00822BC0" w:rsidRPr="00041F57">
        <w:rPr>
          <w:lang w:val="bs-Latn-BA" w:eastAsia="sl-SI"/>
        </w:rPr>
        <w:t>ional</w:t>
      </w:r>
      <w:r w:rsidR="0060603A">
        <w:rPr>
          <w:lang w:val="bs-Latn-BA" w:eastAsia="sl-SI"/>
        </w:rPr>
        <w:t>ni</w:t>
      </w:r>
      <w:r w:rsidR="00A64F1A" w:rsidRPr="00041F57">
        <w:rPr>
          <w:lang w:val="bs-Latn-BA" w:eastAsia="sl-SI"/>
        </w:rPr>
        <w:t> princip</w:t>
      </w:r>
      <w:r w:rsidR="0060603A">
        <w:rPr>
          <w:lang w:val="bs-Latn-BA" w:eastAsia="sl-SI"/>
        </w:rPr>
        <w:t>i i</w:t>
      </w:r>
      <w:r w:rsidR="00A64F1A" w:rsidRPr="00041F57">
        <w:rPr>
          <w:lang w:val="bs-Latn-BA" w:eastAsia="sl-SI"/>
        </w:rPr>
        <w:t xml:space="preserve"> metodologi</w:t>
      </w:r>
      <w:r w:rsidR="0060603A">
        <w:rPr>
          <w:lang w:val="bs-Latn-BA" w:eastAsia="sl-SI"/>
        </w:rPr>
        <w:t>je vrlo dobro se uklapaju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u</w:t>
      </w:r>
      <w:r w:rsidR="00A64F1A" w:rsidRPr="00041F57">
        <w:rPr>
          <w:lang w:val="bs-Latn-BA" w:eastAsia="sl-SI"/>
        </w:rPr>
        <w:t xml:space="preserve"> modern</w:t>
      </w:r>
      <w:r w:rsidR="0060603A">
        <w:rPr>
          <w:lang w:val="bs-Latn-BA" w:eastAsia="sl-SI"/>
        </w:rPr>
        <w:t>e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pristupe</w:t>
      </w:r>
      <w:r w:rsidR="00A64F1A" w:rsidRPr="00041F57">
        <w:rPr>
          <w:lang w:val="bs-Latn-BA" w:eastAsia="sl-SI"/>
        </w:rPr>
        <w:t xml:space="preserve"> </w:t>
      </w:r>
      <w:r w:rsidR="0060603A">
        <w:rPr>
          <w:lang w:val="bs-Latn-BA" w:eastAsia="sl-SI"/>
        </w:rPr>
        <w:t>razvijanja vjere, zrelosti i stava ljudi</w:t>
      </w:r>
      <w:r w:rsidR="00A64F1A" w:rsidRPr="00041F57">
        <w:rPr>
          <w:lang w:val="bs-Latn-BA" w:eastAsia="sl-SI"/>
        </w:rPr>
        <w:t>.</w:t>
      </w:r>
    </w:p>
    <w:p w:rsidR="00A64F1A" w:rsidRPr="00041F57" w:rsidRDefault="00800856" w:rsidP="00822BC0">
      <w:pPr>
        <w:rPr>
          <w:lang w:val="bs-Latn-BA" w:eastAsia="sl-SI"/>
        </w:rPr>
      </w:pPr>
      <w:r>
        <w:rPr>
          <w:lang w:val="bs-Latn-BA" w:eastAsia="sl-SI"/>
        </w:rPr>
        <w:t>Kada ljudi razviju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samopouzdanje</w:t>
      </w:r>
      <w:r w:rsidR="00A64F1A" w:rsidRPr="00041F57">
        <w:rPr>
          <w:lang w:val="bs-Latn-BA" w:eastAsia="sl-SI"/>
        </w:rPr>
        <w:t>, integrit</w:t>
      </w:r>
      <w:r>
        <w:rPr>
          <w:lang w:val="bs-Latn-BA" w:eastAsia="sl-SI"/>
        </w:rPr>
        <w:t>et</w:t>
      </w:r>
      <w:r w:rsidR="00A64F1A" w:rsidRPr="00041F57">
        <w:rPr>
          <w:lang w:val="bs-Latn-BA" w:eastAsia="sl-SI"/>
        </w:rPr>
        <w:t>, emo</w:t>
      </w:r>
      <w:r>
        <w:rPr>
          <w:lang w:val="bs-Latn-BA" w:eastAsia="sl-SI"/>
        </w:rPr>
        <w:t>c</w:t>
      </w:r>
      <w:r w:rsidR="00A64F1A" w:rsidRPr="00041F57">
        <w:rPr>
          <w:lang w:val="bs-Latn-BA" w:eastAsia="sl-SI"/>
        </w:rPr>
        <w:t>ional</w:t>
      </w:r>
      <w:r>
        <w:rPr>
          <w:lang w:val="bs-Latn-BA" w:eastAsia="sl-SI"/>
        </w:rPr>
        <w:t>nost, oni a</w:t>
      </w:r>
      <w:r w:rsidR="00A64F1A" w:rsidRPr="00041F57">
        <w:rPr>
          <w:lang w:val="bs-Latn-BA" w:eastAsia="sl-SI"/>
        </w:rPr>
        <w:t>utomat</w:t>
      </w:r>
      <w:r>
        <w:rPr>
          <w:lang w:val="bs-Latn-BA" w:eastAsia="sl-SI"/>
        </w:rPr>
        <w:t>ski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postaju</w:t>
      </w:r>
      <w:r w:rsidR="00A64F1A" w:rsidRPr="00041F57">
        <w:rPr>
          <w:lang w:val="bs-Latn-BA" w:eastAsia="sl-SI"/>
        </w:rPr>
        <w:t xml:space="preserve"> proa</w:t>
      </w:r>
      <w:r>
        <w:rPr>
          <w:lang w:val="bs-Latn-BA" w:eastAsia="sl-SI"/>
        </w:rPr>
        <w:t>ktivniji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više fokusirani na rješenja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bolje reaguju itd</w:t>
      </w:r>
      <w:r w:rsidR="00A64F1A" w:rsidRPr="00041F57">
        <w:rPr>
          <w:lang w:val="bs-Latn-BA" w:eastAsia="sl-SI"/>
        </w:rPr>
        <w:t xml:space="preserve">., </w:t>
      </w:r>
      <w:r>
        <w:rPr>
          <w:lang w:val="bs-Latn-BA" w:eastAsia="sl-SI"/>
        </w:rPr>
        <w:t>što stvara kumulativni efekat kroz čitav tim</w:t>
      </w:r>
      <w:r w:rsidR="00A64F1A" w:rsidRPr="00041F57">
        <w:rPr>
          <w:lang w:val="bs-Latn-BA" w:eastAsia="sl-SI"/>
        </w:rPr>
        <w:t>. </w:t>
      </w:r>
      <w:hyperlink r:id="rId29" w:history="1">
        <w:r w:rsidR="00A64F1A" w:rsidRPr="00041F57">
          <w:rPr>
            <w:lang w:val="bs-Latn-BA" w:eastAsia="sl-SI"/>
          </w:rPr>
          <w:t>Johari</w:t>
        </w:r>
      </w:hyperlink>
      <w:r>
        <w:t>ev model je također koristan</w:t>
      </w:r>
      <w:r w:rsidR="00A64F1A" w:rsidRPr="00041F57">
        <w:rPr>
          <w:lang w:val="bs-Latn-BA" w:eastAsia="sl-SI"/>
        </w:rPr>
        <w:t xml:space="preserve">. </w:t>
      </w:r>
      <w:r>
        <w:rPr>
          <w:lang w:val="bs-Latn-BA" w:eastAsia="sl-SI"/>
        </w:rPr>
        <w:t>Tako mnogo ljudi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na poslu jednostavno</w:t>
      </w:r>
      <w:r w:rsidR="00A64F1A" w:rsidRPr="00041F57">
        <w:rPr>
          <w:lang w:val="bs-Latn-BA" w:eastAsia="sl-SI"/>
        </w:rPr>
        <w:t xml:space="preserve"> '</w:t>
      </w:r>
      <w:r>
        <w:rPr>
          <w:lang w:val="bs-Latn-BA" w:eastAsia="sl-SI"/>
        </w:rPr>
        <w:t>samo odrađuju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posao</w:t>
      </w:r>
      <w:r w:rsidR="008C3CB9">
        <w:rPr>
          <w:lang w:val="bs-Latn-BA" w:eastAsia="sl-SI"/>
        </w:rPr>
        <w:t>' i</w:t>
      </w:r>
      <w:r w:rsidR="00A64F1A" w:rsidRPr="00041F57">
        <w:rPr>
          <w:lang w:val="bs-Latn-BA" w:eastAsia="sl-SI"/>
        </w:rPr>
        <w:t xml:space="preserve"> '</w:t>
      </w:r>
      <w:r w:rsidR="008C3CB9">
        <w:rPr>
          <w:lang w:val="bs-Latn-BA" w:eastAsia="sl-SI"/>
        </w:rPr>
        <w:t>prilagođavaju se</w:t>
      </w:r>
      <w:r w:rsidR="00A64F1A" w:rsidRPr="00041F57">
        <w:rPr>
          <w:lang w:val="bs-Latn-BA" w:eastAsia="sl-SI"/>
        </w:rPr>
        <w:t xml:space="preserve">' </w:t>
      </w:r>
      <w:r w:rsidR="008C3CB9">
        <w:rPr>
          <w:lang w:val="bs-Latn-BA" w:eastAsia="sl-SI"/>
        </w:rPr>
        <w:t>često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zato jer se osjećaju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nesigurnim</w:t>
      </w:r>
      <w:r w:rsidR="00A64F1A" w:rsidRPr="00041F57">
        <w:rPr>
          <w:lang w:val="bs-Latn-BA" w:eastAsia="sl-SI"/>
        </w:rPr>
        <w:t xml:space="preserve">, </w:t>
      </w:r>
      <w:r w:rsidR="008C3CB9">
        <w:rPr>
          <w:lang w:val="bs-Latn-BA" w:eastAsia="sl-SI"/>
        </w:rPr>
        <w:t>nemaju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samopouzdanje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da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urade ono što misle da je tačno</w:t>
      </w:r>
      <w:r w:rsidR="00A64F1A" w:rsidRPr="00041F57">
        <w:rPr>
          <w:lang w:val="bs-Latn-BA" w:eastAsia="sl-SI"/>
        </w:rPr>
        <w:t xml:space="preserve">, </w:t>
      </w:r>
      <w:r w:rsidR="008C3CB9">
        <w:rPr>
          <w:lang w:val="bs-Latn-BA" w:eastAsia="sl-SI"/>
        </w:rPr>
        <w:t>ili se bojažljivi da budu odvažni</w:t>
      </w:r>
      <w:r w:rsidR="00A64F1A" w:rsidRPr="00041F57">
        <w:rPr>
          <w:lang w:val="bs-Latn-BA" w:eastAsia="sl-SI"/>
        </w:rPr>
        <w:t>, </w:t>
      </w:r>
      <w:r w:rsidR="008C3CB9">
        <w:rPr>
          <w:lang w:val="bs-Latn-BA" w:eastAsia="sl-SI"/>
        </w:rPr>
        <w:t>a odvažnost se ap</w:t>
      </w:r>
      <w:r w:rsidR="00A64F1A" w:rsidRPr="00041F57">
        <w:rPr>
          <w:lang w:val="bs-Latn-BA" w:eastAsia="sl-SI"/>
        </w:rPr>
        <w:t>solut</w:t>
      </w:r>
      <w:r w:rsidR="008C3CB9">
        <w:rPr>
          <w:lang w:val="bs-Latn-BA" w:eastAsia="sl-SI"/>
        </w:rPr>
        <w:t>no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zahtjeva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kod samostalnosti, inic</w:t>
      </w:r>
      <w:r w:rsidR="00A64F1A" w:rsidRPr="00041F57">
        <w:rPr>
          <w:lang w:val="bs-Latn-BA" w:eastAsia="sl-SI"/>
        </w:rPr>
        <w:t>i</w:t>
      </w:r>
      <w:r w:rsidR="008C3CB9">
        <w:rPr>
          <w:lang w:val="bs-Latn-BA" w:eastAsia="sl-SI"/>
        </w:rPr>
        <w:t>jative</w:t>
      </w:r>
      <w:r w:rsidR="00A64F1A" w:rsidRPr="00041F57">
        <w:rPr>
          <w:lang w:val="bs-Latn-BA" w:eastAsia="sl-SI"/>
        </w:rPr>
        <w:t xml:space="preserve">, </w:t>
      </w:r>
      <w:r w:rsidR="008C3CB9">
        <w:rPr>
          <w:lang w:val="bs-Latn-BA" w:eastAsia="sl-SI"/>
        </w:rPr>
        <w:t>veće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odgovornosti</w:t>
      </w:r>
      <w:r w:rsidR="00A64F1A" w:rsidRPr="00041F57">
        <w:rPr>
          <w:lang w:val="bs-Latn-BA" w:eastAsia="sl-SI"/>
        </w:rPr>
        <w:t xml:space="preserve">; </w:t>
      </w:r>
      <w:r w:rsidR="008C3CB9">
        <w:rPr>
          <w:lang w:val="bs-Latn-BA" w:eastAsia="sl-SI"/>
        </w:rPr>
        <w:t>dakle kod svih oblika ponašanja</w:t>
      </w:r>
      <w:r w:rsidR="00A64F1A" w:rsidRPr="00041F57">
        <w:rPr>
          <w:lang w:val="bs-Latn-BA" w:eastAsia="sl-SI"/>
        </w:rPr>
        <w:t xml:space="preserve"> </w:t>
      </w:r>
      <w:r w:rsidR="008C3CB9">
        <w:rPr>
          <w:lang w:val="bs-Latn-BA" w:eastAsia="sl-SI"/>
        </w:rPr>
        <w:t>koje</w:t>
      </w:r>
      <w:r w:rsidR="00A64F1A" w:rsidRPr="00041F57">
        <w:rPr>
          <w:lang w:val="bs-Latn-BA" w:eastAsia="sl-SI"/>
        </w:rPr>
        <w:t xml:space="preserve"> organiza</w:t>
      </w:r>
      <w:r w:rsidR="008C3CB9">
        <w:rPr>
          <w:lang w:val="bs-Latn-BA" w:eastAsia="sl-SI"/>
        </w:rPr>
        <w:t>cije nastoje da potaknu</w:t>
      </w:r>
      <w:r w:rsidR="00A64F1A" w:rsidRPr="00041F57">
        <w:rPr>
          <w:lang w:val="bs-Latn-BA" w:eastAsia="sl-SI"/>
        </w:rPr>
        <w:t>.</w:t>
      </w:r>
    </w:p>
    <w:p w:rsidR="00A64F1A" w:rsidRPr="00041F57" w:rsidRDefault="004666AE" w:rsidP="00822BC0">
      <w:pPr>
        <w:rPr>
          <w:lang w:val="bs-Latn-BA" w:eastAsia="sl-SI"/>
        </w:rPr>
      </w:pPr>
      <w:r>
        <w:rPr>
          <w:lang w:val="bs-Latn-BA" w:eastAsia="sl-SI"/>
        </w:rPr>
        <w:lastRenderedPageBreak/>
        <w:t xml:space="preserve">Odvažnost ne možete </w:t>
      </w:r>
      <w:r w:rsidR="00A64F1A" w:rsidRPr="00041F57">
        <w:rPr>
          <w:lang w:val="bs-Latn-BA" w:eastAsia="sl-SI"/>
        </w:rPr>
        <w:t>'</w:t>
      </w:r>
      <w:r>
        <w:rPr>
          <w:lang w:val="bs-Latn-BA" w:eastAsia="sl-SI"/>
        </w:rPr>
        <w:t>naučiti'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–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ljudi moraju da iskuse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stvari</w:t>
      </w:r>
      <w:r w:rsidR="00822BC0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koje će im omogućiti da se osjećaju odvažnijim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da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poduzmu</w:t>
      </w:r>
      <w:r w:rsidR="00A64F1A" w:rsidRPr="00041F57">
        <w:rPr>
          <w:lang w:val="bs-Latn-BA" w:eastAsia="sl-SI"/>
        </w:rPr>
        <w:t xml:space="preserve"> r</w:t>
      </w:r>
      <w:r>
        <w:rPr>
          <w:lang w:val="bs-Latn-BA" w:eastAsia="sl-SI"/>
        </w:rPr>
        <w:t>izik</w:t>
      </w:r>
      <w:r w:rsidR="00A64F1A" w:rsidRPr="00041F57">
        <w:rPr>
          <w:lang w:val="bs-Latn-BA" w:eastAsia="sl-SI"/>
        </w:rPr>
        <w:t xml:space="preserve">, </w:t>
      </w:r>
      <w:r>
        <w:rPr>
          <w:lang w:val="bs-Latn-BA" w:eastAsia="sl-SI"/>
        </w:rPr>
        <w:t>i da žele da poduzimaju rizike</w:t>
      </w:r>
      <w:r w:rsidR="00A64F1A" w:rsidRPr="00041F57">
        <w:rPr>
          <w:lang w:val="bs-Latn-BA" w:eastAsia="sl-SI"/>
        </w:rPr>
        <w:t>.</w:t>
      </w:r>
    </w:p>
    <w:p w:rsidR="00A64F1A" w:rsidRPr="00041F57" w:rsidRDefault="004666AE" w:rsidP="00822BC0">
      <w:pPr>
        <w:rPr>
          <w:lang w:val="bs-Latn-BA" w:eastAsia="sl-SI"/>
        </w:rPr>
      </w:pPr>
      <w:r>
        <w:rPr>
          <w:lang w:val="bs-Latn-BA" w:eastAsia="sl-SI"/>
        </w:rPr>
        <w:t>To znači da moraju također postojati nagrade inače ljudi neće imati razlog</w:t>
      </w:r>
      <w:r w:rsidR="00A64F1A" w:rsidRPr="00041F57">
        <w:rPr>
          <w:lang w:val="bs-Latn-BA" w:eastAsia="sl-SI"/>
        </w:rPr>
        <w:t xml:space="preserve"> </w:t>
      </w:r>
      <w:r>
        <w:rPr>
          <w:lang w:val="bs-Latn-BA" w:eastAsia="sl-SI"/>
        </w:rPr>
        <w:t>da</w:t>
      </w:r>
      <w:r w:rsidR="00A64F1A" w:rsidRPr="00041F57">
        <w:rPr>
          <w:lang w:val="bs-Latn-BA" w:eastAsia="sl-SI"/>
        </w:rPr>
        <w:t xml:space="preserve"> </w:t>
      </w:r>
      <w:r w:rsidR="00743FF0">
        <w:rPr>
          <w:lang w:val="bs-Latn-BA" w:eastAsia="sl-SI"/>
        </w:rPr>
        <w:t>sebe izlože riziku</w:t>
      </w:r>
      <w:r w:rsidR="00A64F1A" w:rsidRPr="00041F57">
        <w:rPr>
          <w:lang w:val="bs-Latn-BA" w:eastAsia="sl-SI"/>
        </w:rPr>
        <w:t xml:space="preserve">. </w:t>
      </w:r>
      <w:r w:rsidR="00743FF0">
        <w:rPr>
          <w:lang w:val="bs-Latn-BA" w:eastAsia="sl-SI"/>
        </w:rPr>
        <w:t>Nije samo očekivanje finansijske nagrade ono što ih motiviše</w:t>
      </w:r>
      <w:r w:rsidR="00A64F1A" w:rsidRPr="00041F57">
        <w:rPr>
          <w:lang w:val="bs-Latn-BA" w:eastAsia="sl-SI"/>
        </w:rPr>
        <w:t xml:space="preserve">. </w:t>
      </w:r>
      <w:r w:rsidR="00743FF0">
        <w:rPr>
          <w:lang w:val="bs-Latn-BA" w:eastAsia="sl-SI"/>
        </w:rPr>
        <w:t>To je</w:t>
      </w:r>
      <w:r w:rsidR="00A64F1A" w:rsidRPr="00041F57">
        <w:rPr>
          <w:lang w:val="bs-Latn-BA" w:eastAsia="sl-SI"/>
        </w:rPr>
        <w:t xml:space="preserve"> </w:t>
      </w:r>
      <w:r w:rsidR="00743FF0">
        <w:rPr>
          <w:lang w:val="bs-Latn-BA" w:eastAsia="sl-SI"/>
        </w:rPr>
        <w:t>ono što vodi ljude da se razviju i promijene</w:t>
      </w:r>
      <w:r w:rsidR="00A64F1A" w:rsidRPr="00041F57">
        <w:rPr>
          <w:lang w:val="bs-Latn-BA" w:eastAsia="sl-SI"/>
        </w:rPr>
        <w:t>.</w:t>
      </w:r>
    </w:p>
    <w:p w:rsidR="00A64F1A" w:rsidRPr="00041F57" w:rsidRDefault="00A64F1A" w:rsidP="00A64F1A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p w:rsidR="00A64F1A" w:rsidRPr="00041F57" w:rsidRDefault="00A64F1A" w:rsidP="00A64F1A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val="bs-Latn-BA" w:eastAsia="sl-SI"/>
        </w:rPr>
      </w:pPr>
      <w:r w:rsidRPr="00041F57">
        <w:rPr>
          <w:rFonts w:eastAsia="Times New Roman" w:cs="Times New Roman"/>
          <w:color w:val="333333"/>
          <w:sz w:val="21"/>
          <w:szCs w:val="21"/>
          <w:lang w:val="bs-Latn-BA" w:eastAsia="sl-SI"/>
        </w:rPr>
        <w:t> </w:t>
      </w:r>
    </w:p>
    <w:sectPr w:rsidR="00A64F1A" w:rsidRPr="00041F57" w:rsidSect="003B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788"/>
    <w:multiLevelType w:val="multilevel"/>
    <w:tmpl w:val="548A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81202"/>
    <w:multiLevelType w:val="hybridMultilevel"/>
    <w:tmpl w:val="200E0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682"/>
    <w:multiLevelType w:val="multilevel"/>
    <w:tmpl w:val="C5D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30535"/>
    <w:multiLevelType w:val="multilevel"/>
    <w:tmpl w:val="E6EC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27DA"/>
    <w:multiLevelType w:val="multilevel"/>
    <w:tmpl w:val="1B64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66F33"/>
    <w:multiLevelType w:val="hybridMultilevel"/>
    <w:tmpl w:val="6CEE8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2DA0"/>
    <w:multiLevelType w:val="hybridMultilevel"/>
    <w:tmpl w:val="393C1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0094"/>
    <w:multiLevelType w:val="multilevel"/>
    <w:tmpl w:val="9D5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83CC4"/>
    <w:multiLevelType w:val="multilevel"/>
    <w:tmpl w:val="D66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054B7"/>
    <w:multiLevelType w:val="multilevel"/>
    <w:tmpl w:val="7F4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C698D"/>
    <w:multiLevelType w:val="multilevel"/>
    <w:tmpl w:val="38C4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8337B"/>
    <w:multiLevelType w:val="multilevel"/>
    <w:tmpl w:val="73F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F7399"/>
    <w:multiLevelType w:val="hybridMultilevel"/>
    <w:tmpl w:val="E534B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5476"/>
    <w:multiLevelType w:val="multilevel"/>
    <w:tmpl w:val="E4AA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54706"/>
    <w:multiLevelType w:val="multilevel"/>
    <w:tmpl w:val="0EF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658D"/>
    <w:multiLevelType w:val="hybridMultilevel"/>
    <w:tmpl w:val="4D9247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51C7"/>
    <w:multiLevelType w:val="multilevel"/>
    <w:tmpl w:val="EA5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13720"/>
    <w:multiLevelType w:val="hybridMultilevel"/>
    <w:tmpl w:val="FFBC88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B5122"/>
    <w:multiLevelType w:val="multilevel"/>
    <w:tmpl w:val="A3C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C01E2"/>
    <w:multiLevelType w:val="hybridMultilevel"/>
    <w:tmpl w:val="DDB28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25537"/>
    <w:multiLevelType w:val="multilevel"/>
    <w:tmpl w:val="B6E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543BC"/>
    <w:multiLevelType w:val="multilevel"/>
    <w:tmpl w:val="9BA2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92ACF"/>
    <w:multiLevelType w:val="multilevel"/>
    <w:tmpl w:val="0B0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A71BF"/>
    <w:multiLevelType w:val="hybridMultilevel"/>
    <w:tmpl w:val="FBE04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14FD"/>
    <w:multiLevelType w:val="multilevel"/>
    <w:tmpl w:val="BF74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527EA"/>
    <w:multiLevelType w:val="hybridMultilevel"/>
    <w:tmpl w:val="06728A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B6CD3"/>
    <w:multiLevelType w:val="multilevel"/>
    <w:tmpl w:val="522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37F94"/>
    <w:multiLevelType w:val="multilevel"/>
    <w:tmpl w:val="373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E4ACC"/>
    <w:multiLevelType w:val="multilevel"/>
    <w:tmpl w:val="680C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18659E"/>
    <w:multiLevelType w:val="multilevel"/>
    <w:tmpl w:val="50AE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25C96"/>
    <w:multiLevelType w:val="multilevel"/>
    <w:tmpl w:val="3F96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8"/>
  </w:num>
  <w:num w:numId="5">
    <w:abstractNumId w:val="26"/>
  </w:num>
  <w:num w:numId="6">
    <w:abstractNumId w:val="29"/>
  </w:num>
  <w:num w:numId="7">
    <w:abstractNumId w:val="2"/>
  </w:num>
  <w:num w:numId="8">
    <w:abstractNumId w:val="27"/>
  </w:num>
  <w:num w:numId="9">
    <w:abstractNumId w:val="0"/>
  </w:num>
  <w:num w:numId="10">
    <w:abstractNumId w:val="16"/>
  </w:num>
  <w:num w:numId="11">
    <w:abstractNumId w:val="3"/>
  </w:num>
  <w:num w:numId="12">
    <w:abstractNumId w:val="24"/>
  </w:num>
  <w:num w:numId="13">
    <w:abstractNumId w:val="14"/>
  </w:num>
  <w:num w:numId="14">
    <w:abstractNumId w:val="13"/>
  </w:num>
  <w:num w:numId="15">
    <w:abstractNumId w:val="7"/>
  </w:num>
  <w:num w:numId="16">
    <w:abstractNumId w:val="10"/>
  </w:num>
  <w:num w:numId="17">
    <w:abstractNumId w:val="20"/>
  </w:num>
  <w:num w:numId="18">
    <w:abstractNumId w:val="21"/>
  </w:num>
  <w:num w:numId="19">
    <w:abstractNumId w:val="4"/>
  </w:num>
  <w:num w:numId="20">
    <w:abstractNumId w:val="9"/>
  </w:num>
  <w:num w:numId="21">
    <w:abstractNumId w:val="11"/>
  </w:num>
  <w:num w:numId="22">
    <w:abstractNumId w:val="30"/>
  </w:num>
  <w:num w:numId="23">
    <w:abstractNumId w:val="6"/>
  </w:num>
  <w:num w:numId="24">
    <w:abstractNumId w:val="15"/>
  </w:num>
  <w:num w:numId="25">
    <w:abstractNumId w:val="25"/>
  </w:num>
  <w:num w:numId="26">
    <w:abstractNumId w:val="17"/>
  </w:num>
  <w:num w:numId="27">
    <w:abstractNumId w:val="19"/>
  </w:num>
  <w:num w:numId="28">
    <w:abstractNumId w:val="1"/>
  </w:num>
  <w:num w:numId="29">
    <w:abstractNumId w:val="5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7C"/>
    <w:rsid w:val="0000460E"/>
    <w:rsid w:val="0001131C"/>
    <w:rsid w:val="00015784"/>
    <w:rsid w:val="00041F57"/>
    <w:rsid w:val="00076692"/>
    <w:rsid w:val="000871AB"/>
    <w:rsid w:val="000872FA"/>
    <w:rsid w:val="000A2563"/>
    <w:rsid w:val="000D5933"/>
    <w:rsid w:val="000E27D1"/>
    <w:rsid w:val="00101639"/>
    <w:rsid w:val="00102216"/>
    <w:rsid w:val="0010225E"/>
    <w:rsid w:val="001256D0"/>
    <w:rsid w:val="00127CBC"/>
    <w:rsid w:val="00150C9A"/>
    <w:rsid w:val="00196602"/>
    <w:rsid w:val="001B33C7"/>
    <w:rsid w:val="001C4E89"/>
    <w:rsid w:val="001C5A92"/>
    <w:rsid w:val="0023003B"/>
    <w:rsid w:val="00230C94"/>
    <w:rsid w:val="00243FD0"/>
    <w:rsid w:val="00257644"/>
    <w:rsid w:val="00271C54"/>
    <w:rsid w:val="002971AE"/>
    <w:rsid w:val="002A06C7"/>
    <w:rsid w:val="002D698E"/>
    <w:rsid w:val="002F4C32"/>
    <w:rsid w:val="00315A9B"/>
    <w:rsid w:val="003309EF"/>
    <w:rsid w:val="00343038"/>
    <w:rsid w:val="00344FCB"/>
    <w:rsid w:val="00373DD6"/>
    <w:rsid w:val="0037602C"/>
    <w:rsid w:val="003A58E3"/>
    <w:rsid w:val="003A7801"/>
    <w:rsid w:val="003B78C8"/>
    <w:rsid w:val="003C78F1"/>
    <w:rsid w:val="003D1015"/>
    <w:rsid w:val="003D4A22"/>
    <w:rsid w:val="003F0711"/>
    <w:rsid w:val="00422158"/>
    <w:rsid w:val="00422617"/>
    <w:rsid w:val="004239BD"/>
    <w:rsid w:val="00433C7A"/>
    <w:rsid w:val="00463542"/>
    <w:rsid w:val="004666AE"/>
    <w:rsid w:val="00471C3E"/>
    <w:rsid w:val="00491D88"/>
    <w:rsid w:val="00494FA0"/>
    <w:rsid w:val="004B582F"/>
    <w:rsid w:val="004D031A"/>
    <w:rsid w:val="004E2600"/>
    <w:rsid w:val="004E3E7A"/>
    <w:rsid w:val="004F2B38"/>
    <w:rsid w:val="004F319F"/>
    <w:rsid w:val="004F378D"/>
    <w:rsid w:val="00507108"/>
    <w:rsid w:val="0051035F"/>
    <w:rsid w:val="00552207"/>
    <w:rsid w:val="00556F2C"/>
    <w:rsid w:val="00583C0D"/>
    <w:rsid w:val="005A281A"/>
    <w:rsid w:val="005A7567"/>
    <w:rsid w:val="005B382E"/>
    <w:rsid w:val="005B3890"/>
    <w:rsid w:val="005B4179"/>
    <w:rsid w:val="005C0B4B"/>
    <w:rsid w:val="005F1368"/>
    <w:rsid w:val="0060286C"/>
    <w:rsid w:val="00602E8B"/>
    <w:rsid w:val="0060603A"/>
    <w:rsid w:val="00614C94"/>
    <w:rsid w:val="00646ECF"/>
    <w:rsid w:val="00665BB2"/>
    <w:rsid w:val="00690218"/>
    <w:rsid w:val="00696F7F"/>
    <w:rsid w:val="006B15BB"/>
    <w:rsid w:val="006B2225"/>
    <w:rsid w:val="006E6428"/>
    <w:rsid w:val="006F2934"/>
    <w:rsid w:val="0070373A"/>
    <w:rsid w:val="0071649D"/>
    <w:rsid w:val="00722BB7"/>
    <w:rsid w:val="00743FF0"/>
    <w:rsid w:val="00752B11"/>
    <w:rsid w:val="00757C13"/>
    <w:rsid w:val="00793E49"/>
    <w:rsid w:val="00795C27"/>
    <w:rsid w:val="007B58A2"/>
    <w:rsid w:val="007D56AE"/>
    <w:rsid w:val="00800856"/>
    <w:rsid w:val="00822BC0"/>
    <w:rsid w:val="00830D69"/>
    <w:rsid w:val="00832A6C"/>
    <w:rsid w:val="0085664B"/>
    <w:rsid w:val="00876017"/>
    <w:rsid w:val="00883AA6"/>
    <w:rsid w:val="00892F86"/>
    <w:rsid w:val="0089342A"/>
    <w:rsid w:val="00895422"/>
    <w:rsid w:val="008B1CC9"/>
    <w:rsid w:val="008C3CB9"/>
    <w:rsid w:val="008C687C"/>
    <w:rsid w:val="008D7222"/>
    <w:rsid w:val="008E5A44"/>
    <w:rsid w:val="009115D1"/>
    <w:rsid w:val="00916481"/>
    <w:rsid w:val="00922B72"/>
    <w:rsid w:val="009331C2"/>
    <w:rsid w:val="00933EEA"/>
    <w:rsid w:val="00945BAD"/>
    <w:rsid w:val="00966FF4"/>
    <w:rsid w:val="00987427"/>
    <w:rsid w:val="009B0505"/>
    <w:rsid w:val="009B7660"/>
    <w:rsid w:val="00A02F0F"/>
    <w:rsid w:val="00A12950"/>
    <w:rsid w:val="00A1550D"/>
    <w:rsid w:val="00A178B0"/>
    <w:rsid w:val="00A25A59"/>
    <w:rsid w:val="00A64F1A"/>
    <w:rsid w:val="00A72EF0"/>
    <w:rsid w:val="00A73D72"/>
    <w:rsid w:val="00A74217"/>
    <w:rsid w:val="00A94AA9"/>
    <w:rsid w:val="00AA6E8C"/>
    <w:rsid w:val="00AB2BC4"/>
    <w:rsid w:val="00AB32F7"/>
    <w:rsid w:val="00AC75EB"/>
    <w:rsid w:val="00AE1B44"/>
    <w:rsid w:val="00AE5399"/>
    <w:rsid w:val="00B01F49"/>
    <w:rsid w:val="00B0317E"/>
    <w:rsid w:val="00B10EDD"/>
    <w:rsid w:val="00B14EF0"/>
    <w:rsid w:val="00B34C3F"/>
    <w:rsid w:val="00B3586E"/>
    <w:rsid w:val="00B92B73"/>
    <w:rsid w:val="00C30FEF"/>
    <w:rsid w:val="00C4339B"/>
    <w:rsid w:val="00C7254A"/>
    <w:rsid w:val="00C735F2"/>
    <w:rsid w:val="00C835E5"/>
    <w:rsid w:val="00C84494"/>
    <w:rsid w:val="00CA12FD"/>
    <w:rsid w:val="00CC011F"/>
    <w:rsid w:val="00CF1CC9"/>
    <w:rsid w:val="00CF348E"/>
    <w:rsid w:val="00D0644D"/>
    <w:rsid w:val="00D20C46"/>
    <w:rsid w:val="00D2215B"/>
    <w:rsid w:val="00D35C4E"/>
    <w:rsid w:val="00D5174A"/>
    <w:rsid w:val="00D54BD0"/>
    <w:rsid w:val="00D7087C"/>
    <w:rsid w:val="00D73794"/>
    <w:rsid w:val="00D81229"/>
    <w:rsid w:val="00DA31F7"/>
    <w:rsid w:val="00DA7312"/>
    <w:rsid w:val="00DD3EDC"/>
    <w:rsid w:val="00DD756E"/>
    <w:rsid w:val="00DE2DCE"/>
    <w:rsid w:val="00DE7228"/>
    <w:rsid w:val="00E00130"/>
    <w:rsid w:val="00E17DCB"/>
    <w:rsid w:val="00E30E48"/>
    <w:rsid w:val="00EA3301"/>
    <w:rsid w:val="00EA705C"/>
    <w:rsid w:val="00EB2C60"/>
    <w:rsid w:val="00EB3AFC"/>
    <w:rsid w:val="00EC2377"/>
    <w:rsid w:val="00EC57BF"/>
    <w:rsid w:val="00ED307D"/>
    <w:rsid w:val="00ED5063"/>
    <w:rsid w:val="00EE7545"/>
    <w:rsid w:val="00EF4FAC"/>
    <w:rsid w:val="00F1384A"/>
    <w:rsid w:val="00F207FD"/>
    <w:rsid w:val="00F42CF1"/>
    <w:rsid w:val="00F4520D"/>
    <w:rsid w:val="00F605BE"/>
    <w:rsid w:val="00F667D0"/>
    <w:rsid w:val="00F71000"/>
    <w:rsid w:val="00F94420"/>
    <w:rsid w:val="00FA5229"/>
    <w:rsid w:val="00FB33CD"/>
    <w:rsid w:val="00FB5646"/>
    <w:rsid w:val="00FE5303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B9F6-1D74-410A-9D55-A0747E3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D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EA705C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4472C4" w:themeColor="accent5"/>
      <w:sz w:val="28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C2377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="Times New Roman"/>
      <w:b/>
      <w:bCs/>
      <w:color w:val="4472C4" w:themeColor="accent5"/>
      <w:sz w:val="24"/>
      <w:szCs w:val="27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05C"/>
    <w:rPr>
      <w:rFonts w:asciiTheme="majorHAnsi" w:eastAsia="Times New Roman" w:hAnsiTheme="majorHAnsi" w:cs="Times New Roman"/>
      <w:b/>
      <w:bCs/>
      <w:color w:val="4472C4" w:themeColor="accent5"/>
      <w:sz w:val="28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C2377"/>
    <w:rPr>
      <w:rFonts w:asciiTheme="majorHAnsi" w:eastAsia="Times New Roman" w:hAnsiTheme="majorHAnsi" w:cs="Times New Roman"/>
      <w:b/>
      <w:bCs/>
      <w:color w:val="4472C4" w:themeColor="accent5"/>
      <w:sz w:val="24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4239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4239BD"/>
  </w:style>
  <w:style w:type="character" w:styleId="Hyperlink">
    <w:name w:val="Hyperlink"/>
    <w:basedOn w:val="DefaultParagraphFont"/>
    <w:uiPriority w:val="99"/>
    <w:semiHidden/>
    <w:unhideWhenUsed/>
    <w:rsid w:val="004239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378D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9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A6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A64F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AB32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23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377"/>
    <w:rPr>
      <w:rFonts w:asciiTheme="majorHAnsi" w:eastAsiaTheme="majorEastAsia" w:hAnsiTheme="majorHAnsi" w:cstheme="majorBidi"/>
      <w:color w:val="4472C4" w:themeColor="accent5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136">
              <w:marLeft w:val="0"/>
              <w:marRight w:val="0"/>
              <w:marTop w:val="300"/>
              <w:marBottom w:val="3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516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29">
              <w:marLeft w:val="0"/>
              <w:marRight w:val="0"/>
              <w:marTop w:val="300"/>
              <w:marBottom w:val="3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7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375">
              <w:marLeft w:val="0"/>
              <w:marRight w:val="0"/>
              <w:marTop w:val="300"/>
              <w:marBottom w:val="3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3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142">
              <w:marLeft w:val="0"/>
              <w:marRight w:val="0"/>
              <w:marTop w:val="300"/>
              <w:marBottom w:val="30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808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balls.com/kolblearningstyles.htm" TargetMode="External"/><Relationship Id="rId13" Type="http://schemas.openxmlformats.org/officeDocument/2006/relationships/hyperlink" Target="http://www.businessballs.com/kolblearningstyles.htm" TargetMode="External"/><Relationship Id="rId18" Type="http://schemas.openxmlformats.org/officeDocument/2006/relationships/hyperlink" Target="http://www.businessballs.com/personalitystylesmodels.htm" TargetMode="External"/><Relationship Id="rId26" Type="http://schemas.openxmlformats.org/officeDocument/2006/relationships/hyperlink" Target="http://www.businessballs.com/kolblearningstyle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inessballs.com/organizationalchange.htm" TargetMode="External"/><Relationship Id="rId7" Type="http://schemas.openxmlformats.org/officeDocument/2006/relationships/hyperlink" Target="http://www.businessballs.com/howardgardnermultipleintelligences.htm" TargetMode="External"/><Relationship Id="rId12" Type="http://schemas.openxmlformats.org/officeDocument/2006/relationships/hyperlink" Target="http://www.businessballs.com/howardgardnermultipleintelligences.htm" TargetMode="External"/><Relationship Id="rId17" Type="http://schemas.openxmlformats.org/officeDocument/2006/relationships/hyperlink" Target="http://www.businessballs.com/acronyms.htm" TargetMode="External"/><Relationship Id="rId25" Type="http://schemas.openxmlformats.org/officeDocument/2006/relationships/hyperlink" Target="http://www.businessballs.com/roleplayinggames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businessballs.com/performanceappraisals.htm" TargetMode="External"/><Relationship Id="rId29" Type="http://schemas.openxmlformats.org/officeDocument/2006/relationships/hyperlink" Target="http://www.businessballs.com/johariwindowmodel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sinessballs.com/consciouscompetencelearningmodel.htm" TargetMode="External"/><Relationship Id="rId11" Type="http://schemas.openxmlformats.org/officeDocument/2006/relationships/hyperlink" Target="http://www.businessballs.com/benzigerpersonalityassessment.htm" TargetMode="External"/><Relationship Id="rId24" Type="http://schemas.openxmlformats.org/officeDocument/2006/relationships/hyperlink" Target="http://www.businessballs.com/lifecoachin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balls.com/howardgardnermultipleintelligences.htm" TargetMode="External"/><Relationship Id="rId23" Type="http://schemas.openxmlformats.org/officeDocument/2006/relationships/hyperlink" Target="http://www.businessballs.com/exitinterviews.htm" TargetMode="External"/><Relationship Id="rId28" Type="http://schemas.openxmlformats.org/officeDocument/2006/relationships/hyperlink" Target="http://www.businessballs.com/performanceappraisals.htm" TargetMode="External"/><Relationship Id="rId10" Type="http://schemas.openxmlformats.org/officeDocument/2006/relationships/hyperlink" Target="http://www.businessballs.com/howardgardnermultipleintelligences.htm" TargetMode="External"/><Relationship Id="rId19" Type="http://schemas.openxmlformats.org/officeDocument/2006/relationships/hyperlink" Target="http://www.businessballs.com/erik_erikson_psychosocial_theory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inessballs.com/howardgardnermultipleintelligences.htm" TargetMode="External"/><Relationship Id="rId14" Type="http://schemas.openxmlformats.org/officeDocument/2006/relationships/hyperlink" Target="http://www.businessballs.com/kolblearningstyles.htm" TargetMode="External"/><Relationship Id="rId22" Type="http://schemas.openxmlformats.org/officeDocument/2006/relationships/hyperlink" Target="http://www.businessballs.com/performanceappraisals.htm" TargetMode="External"/><Relationship Id="rId27" Type="http://schemas.openxmlformats.org/officeDocument/2006/relationships/hyperlink" Target="http://www.businessballs.com/vaklearningstylestest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5F62-C3CE-4511-82B6-7EF285DB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6348</Words>
  <Characters>36185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Belhar</dc:creator>
  <cp:lastModifiedBy>Ana Macanović</cp:lastModifiedBy>
  <cp:revision>2</cp:revision>
  <dcterms:created xsi:type="dcterms:W3CDTF">2015-12-01T11:46:00Z</dcterms:created>
  <dcterms:modified xsi:type="dcterms:W3CDTF">2015-12-01T11:46:00Z</dcterms:modified>
</cp:coreProperties>
</file>